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5F4" w:rsidRDefault="000A19E2" w:rsidP="00C365F4">
      <w:pPr>
        <w:pStyle w:val="NoSpacing"/>
        <w:sectPr w:rsidR="00C365F4" w:rsidSect="000A19E2">
          <w:headerReference w:type="default" r:id="rId8"/>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GB"/>
        </w:rPr>
        <mc:AlternateContent>
          <mc:Choice Requires="wps">
            <w:drawing>
              <wp:anchor distT="0" distB="0" distL="114300" distR="114300" simplePos="0" relativeHeight="251731456" behindDoc="0" locked="0" layoutInCell="1" allowOverlap="1">
                <wp:simplePos x="0" y="0"/>
                <wp:positionH relativeFrom="column">
                  <wp:posOffset>-602615</wp:posOffset>
                </wp:positionH>
                <wp:positionV relativeFrom="paragraph">
                  <wp:posOffset>5336540</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solidFill>
                          <a:schemeClr val="lt1">
                            <a:alpha val="77000"/>
                          </a:schemeClr>
                        </a:solidFill>
                        <a:ln w="6350">
                          <a:noFill/>
                        </a:ln>
                        <a:effectLst>
                          <a:softEdge rad="0"/>
                        </a:effectLst>
                      </wps:spPr>
                      <wps:txbx>
                        <w:txbxContent>
                          <w:p w:rsidR="000370EA" w:rsidRDefault="000370EA"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rsidR="000370EA" w:rsidRDefault="000370EA" w:rsidP="000A19E2">
                            <w:pPr>
                              <w:pStyle w:val="CoverSubheading"/>
                              <w:spacing w:before="120" w:after="120"/>
                              <w:ind w:left="720"/>
                            </w:pPr>
                            <w:r>
                              <w:t>OXFORD CITY COUNCIL</w:t>
                            </w:r>
                          </w:p>
                          <w:p w:rsidR="000370EA" w:rsidRDefault="00391EDB" w:rsidP="000A19E2">
                            <w:pPr>
                              <w:pStyle w:val="Coverdate"/>
                              <w:spacing w:before="240" w:after="120"/>
                              <w:ind w:left="720"/>
                              <w:rPr>
                                <w:color w:val="000000" w:themeColor="text1"/>
                              </w:rPr>
                            </w:pPr>
                            <w:r>
                              <w:rPr>
                                <w:color w:val="000000" w:themeColor="text1"/>
                              </w:rPr>
                              <w:t>January 2021</w:t>
                            </w:r>
                          </w:p>
                          <w:p w:rsidR="000370EA" w:rsidRDefault="000370EA" w:rsidP="000A19E2">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4" o:spid="_x0000_s1026" type="#_x0000_t202" style="position:absolute;margin-left:-47.45pt;margin-top:420.2pt;width:546.15pt;height:133.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" fillcolor="white [3201]" stroked="f" strokeweight=".5pt">
                <v:fill opacity="50372f"/>
                <v:textbox>
                  <w:txbxContent>
                    <w:p w:rsidR="000370EA" w:rsidRDefault="000370EA" w:rsidP="000A19E2">
                      <w:pPr>
                        <w:pStyle w:val="CoverTitle"/>
                        <w:spacing w:before="240"/>
                        <w:ind w:left="720"/>
                        <w:rPr>
                          <w:color w:val="ED1A3B" w:themeColor="accent1"/>
                        </w:rPr>
                      </w:pPr>
                      <w:r>
                        <w:rPr>
                          <w:color w:val="ED1A3B" w:themeColor="accent1"/>
                        </w:rPr>
                        <w:t xml:space="preserve">INTERNAL AUDIT FOLLOW UP OF </w:t>
                      </w:r>
                      <w:r w:rsidRPr="000A19E2">
                        <w:rPr>
                          <w:color w:val="ED1A3B" w:themeColor="accent1"/>
                        </w:rPr>
                        <w:t>RECOMMENDATIONS RE</w:t>
                      </w:r>
                      <w:r>
                        <w:rPr>
                          <w:color w:val="ED1A3B" w:themeColor="accent1"/>
                        </w:rPr>
                        <w:t>PORT</w:t>
                      </w:r>
                    </w:p>
                    <w:p w:rsidR="000370EA" w:rsidRDefault="000370EA" w:rsidP="000A19E2">
                      <w:pPr>
                        <w:pStyle w:val="CoverSubheading"/>
                        <w:spacing w:before="120" w:after="120"/>
                        <w:ind w:left="720"/>
                      </w:pPr>
                      <w:r>
                        <w:t>OXFORD CITY COUNCIL</w:t>
                      </w:r>
                    </w:p>
                    <w:p w:rsidR="000370EA" w:rsidRDefault="00391EDB" w:rsidP="000A19E2">
                      <w:pPr>
                        <w:pStyle w:val="Coverdate"/>
                        <w:spacing w:before="240" w:after="120"/>
                        <w:ind w:left="720"/>
                        <w:rPr>
                          <w:color w:val="000000" w:themeColor="text1"/>
                        </w:rPr>
                      </w:pPr>
                      <w:r>
                        <w:rPr>
                          <w:color w:val="000000" w:themeColor="text1"/>
                        </w:rPr>
                        <w:t>January 2021</w:t>
                      </w:r>
                    </w:p>
                    <w:p w:rsidR="000370EA" w:rsidRDefault="000370EA" w:rsidP="000A19E2">
                      <w:pPr>
                        <w:spacing w:before="120" w:after="120"/>
                        <w:rPr>
                          <w:color w:val="FFFFFF" w:themeColor="background1"/>
                          <w14:textFill>
                            <w14:noFill/>
                          </w14:textFill>
                        </w:rPr>
                      </w:pPr>
                    </w:p>
                  </w:txbxContent>
                </v:textbox>
              </v:shape>
            </w:pict>
          </mc:Fallback>
        </mc:AlternateContent>
      </w:r>
    </w:p>
    <w:p w:rsidR="00FA7A1A" w:rsidRDefault="00274722">
      <w:r w:rsidRPr="007C3BC4">
        <w:rPr>
          <w:noProof/>
          <w:lang w:eastAsia="en-GB"/>
        </w:rPr>
        <w:lastRenderedPageBreak/>
        <mc:AlternateContent>
          <mc:Choice Requires="wps">
            <w:drawing>
              <wp:anchor distT="0" distB="0" distL="114300" distR="114300" simplePos="0" relativeHeight="251729408" behindDoc="0" locked="0" layoutInCell="1" allowOverlap="1" wp14:anchorId="152D9193" wp14:editId="10368028">
                <wp:simplePos x="0" y="0"/>
                <wp:positionH relativeFrom="margin">
                  <wp:align>left</wp:align>
                </wp:positionH>
                <wp:positionV relativeFrom="paragraph">
                  <wp:posOffset>-264795</wp:posOffset>
                </wp:positionV>
                <wp:extent cx="6469601" cy="567558"/>
                <wp:effectExtent l="0" t="0" r="0" b="0"/>
                <wp:wrapNone/>
                <wp:docPr id="1026"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rsidR="000370EA" w:rsidRPr="007C3BC4" w:rsidRDefault="000370EA" w:rsidP="00EB7549">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52D9193" id="_x0000_t202" coordsize="21600,21600" o:spt="202" path="m,l,21600r21600,l21600,xe">
                <v:stroke joinstyle="miter"/>
                <v:path gradientshapeok="t" o:connecttype="rect"/>
              </v:shapetype>
              <v:shape id="Title 44" o:spid="_x0000_s1027" type="#_x0000_t202" style="position:absolute;margin-left:0;margin-top:-20.85pt;width:509.4pt;height:44.7pt;z-index:251729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" filled="f" stroked="f">
                <v:path arrowok="t"/>
                <v:textbox inset="0">
                  <w:txbxContent>
                    <w:p w:rsidR="000370EA" w:rsidRPr="007C3BC4" w:rsidRDefault="000370EA" w:rsidP="00EB7549">
                      <w:pPr>
                        <w:pStyle w:val="NormalWeb"/>
                        <w:spacing w:before="0" w:beforeAutospacing="0" w:after="0" w:afterAutospacing="0" w:line="252" w:lineRule="auto"/>
                        <w:rPr>
                          <w:rFonts w:ascii="Trebuchet MS" w:hAnsi="Trebuchet MS"/>
                        </w:rPr>
                      </w:pPr>
                      <w:r w:rsidRPr="007C3BC4">
                        <w:rPr>
                          <w:rFonts w:ascii="Trebuchet MS" w:hAnsi="Trebuchet MS" w:cstheme="minorBidi"/>
                          <w:color w:val="ED1A3B"/>
                          <w:sz w:val="48"/>
                          <w:szCs w:val="48"/>
                        </w:rPr>
                        <w:t>Summary</w:t>
                      </w:r>
                    </w:p>
                  </w:txbxContent>
                </v:textbox>
                <w10:wrap anchorx="margin"/>
              </v:shape>
            </w:pict>
          </mc:Fallback>
        </mc:AlternateContent>
      </w:r>
    </w:p>
    <w:p w:rsidR="00FA7A1A" w:rsidRDefault="00FA7A1A"/>
    <w:tbl>
      <w:tblPr>
        <w:tblStyle w:val="TableGrid"/>
        <w:tblW w:w="0" w:type="auto"/>
        <w:tblBorders>
          <w:top w:val="single" w:sz="8" w:space="0" w:color="EEE8E5" w:themeColor="background2"/>
          <w:left w:val="single" w:sz="8" w:space="0" w:color="EEE8E5" w:themeColor="background2"/>
          <w:bottom w:val="single" w:sz="8" w:space="0" w:color="EEE8E5" w:themeColor="background2"/>
          <w:right w:val="single" w:sz="8" w:space="0" w:color="EEE8E5" w:themeColor="background2"/>
          <w:insideH w:val="none" w:sz="0" w:space="0" w:color="auto"/>
          <w:insideV w:val="none" w:sz="0" w:space="0" w:color="auto"/>
        </w:tblBorders>
        <w:tblCellMar>
          <w:top w:w="113" w:type="dxa"/>
          <w:bottom w:w="113" w:type="dxa"/>
        </w:tblCellMar>
        <w:tblLook w:val="04A0" w:firstRow="1" w:lastRow="0" w:firstColumn="1" w:lastColumn="0" w:noHBand="0" w:noVBand="1"/>
      </w:tblPr>
      <w:tblGrid>
        <w:gridCol w:w="8556"/>
      </w:tblGrid>
      <w:tr w:rsidR="00EB7549" w:rsidTr="00090041">
        <w:tc>
          <w:tcPr>
            <w:tcW w:w="7503" w:type="dxa"/>
          </w:tcPr>
          <w:p w:rsidR="00F377FE" w:rsidRPr="00677BB3" w:rsidRDefault="00F377FE" w:rsidP="00F377FE">
            <w:pPr>
              <w:spacing w:before="60" w:after="60"/>
              <w:rPr>
                <w:b/>
                <w:color w:val="ED1A3B" w:themeColor="accent1"/>
              </w:rPr>
            </w:pPr>
            <w:r w:rsidRPr="00677BB3">
              <w:rPr>
                <w:b/>
                <w:color w:val="ED1A3B" w:themeColor="accent1"/>
              </w:rPr>
              <w:t>FOLLOW UP GOING FORWARD</w:t>
            </w:r>
            <w:r>
              <w:rPr>
                <w:b/>
                <w:color w:val="ED1A3B" w:themeColor="accent1"/>
              </w:rPr>
              <w:t xml:space="preserve"> </w:t>
            </w:r>
            <w:r w:rsidRPr="00677BB3">
              <w:rPr>
                <w:b/>
                <w:color w:val="ED1A3B" w:themeColor="accent1"/>
              </w:rPr>
              <w:t>- BDO RECOMMENDATIONS</w:t>
            </w:r>
          </w:p>
          <w:p w:rsidR="00F377FE" w:rsidRDefault="00F377FE" w:rsidP="00F377FE">
            <w:pPr>
              <w:spacing w:before="60" w:after="60"/>
              <w:rPr>
                <w:bCs/>
              </w:rPr>
            </w:pPr>
            <w:r>
              <w:rPr>
                <w:bCs/>
              </w:rPr>
              <w:t xml:space="preserve">Following the issue of reports, all due high and medium recommendations will be followed up within this report. </w:t>
            </w:r>
          </w:p>
          <w:p w:rsidR="00F377FE" w:rsidRDefault="00F377FE" w:rsidP="00F377FE">
            <w:pPr>
              <w:spacing w:before="60" w:after="60"/>
              <w:rPr>
                <w:bCs/>
              </w:rPr>
            </w:pPr>
          </w:p>
          <w:p w:rsidR="00F377FE" w:rsidRPr="00EB7549" w:rsidRDefault="00F377FE" w:rsidP="00F377FE">
            <w:pPr>
              <w:spacing w:before="60" w:after="60"/>
              <w:rPr>
                <w:b/>
              </w:rPr>
            </w:pPr>
            <w:r>
              <w:rPr>
                <w:b/>
                <w:color w:val="ED1A3B" w:themeColor="accent1"/>
              </w:rPr>
              <w:t>RECOMMENDATIONS</w:t>
            </w:r>
          </w:p>
          <w:p w:rsidR="00F377FE" w:rsidRDefault="00090041" w:rsidP="00F377FE">
            <w:pPr>
              <w:numPr>
                <w:ilvl w:val="0"/>
                <w:numId w:val="1"/>
              </w:numPr>
              <w:spacing w:before="60" w:after="60"/>
            </w:pPr>
            <w:r>
              <w:t>11</w:t>
            </w:r>
            <w:r w:rsidR="00391EDB">
              <w:t xml:space="preserve"> </w:t>
            </w:r>
            <w:r w:rsidR="00F377FE">
              <w:t xml:space="preserve">recommendations are due for follow-up with recommendations due prior to the end of </w:t>
            </w:r>
            <w:r w:rsidR="00391EDB">
              <w:rPr>
                <w:b/>
              </w:rPr>
              <w:t>December 2020.</w:t>
            </w:r>
          </w:p>
          <w:p w:rsidR="00F377FE" w:rsidRDefault="00F377FE" w:rsidP="00F377FE">
            <w:pPr>
              <w:numPr>
                <w:ilvl w:val="0"/>
                <w:numId w:val="1"/>
              </w:numPr>
              <w:spacing w:before="60" w:after="60"/>
            </w:pPr>
            <w:r w:rsidRPr="00756A34">
              <w:t>Previous recommendations may simply have a revised date that is post this Committee and therefore</w:t>
            </w:r>
            <w:r>
              <w:t>,</w:t>
            </w:r>
            <w:r w:rsidRPr="00756A34">
              <w:t xml:space="preserve"> will be </w:t>
            </w:r>
            <w:r>
              <w:t>picked up at the next Committee</w:t>
            </w:r>
          </w:p>
          <w:p w:rsidR="00F377FE" w:rsidRPr="00E167CA" w:rsidRDefault="00F377FE" w:rsidP="00F377FE">
            <w:pPr>
              <w:spacing w:before="60" w:after="60"/>
              <w:ind w:left="720"/>
            </w:pPr>
          </w:p>
          <w:p w:rsidR="00F377FE" w:rsidRPr="00E167CA" w:rsidRDefault="00391EDB" w:rsidP="00F377FE">
            <w:pPr>
              <w:spacing w:before="60" w:after="60"/>
              <w:ind w:left="360"/>
            </w:pPr>
            <w:r>
              <w:t xml:space="preserve">Of the </w:t>
            </w:r>
            <w:r w:rsidR="00090041">
              <w:t>11</w:t>
            </w:r>
            <w:r w:rsidR="00E85BAA" w:rsidRPr="00E167CA">
              <w:t xml:space="preserve"> </w:t>
            </w:r>
            <w:r w:rsidR="00F377FE" w:rsidRPr="00E167CA">
              <w:t>recommendations</w:t>
            </w:r>
            <w:r w:rsidR="00E85BAA">
              <w:t>:</w:t>
            </w:r>
          </w:p>
          <w:p w:rsidR="00F377FE" w:rsidRPr="00E167CA" w:rsidRDefault="00266DC9" w:rsidP="00F377FE">
            <w:pPr>
              <w:numPr>
                <w:ilvl w:val="0"/>
                <w:numId w:val="1"/>
              </w:numPr>
              <w:spacing w:before="60" w:after="60"/>
            </w:pPr>
            <w:r>
              <w:t>Two</w:t>
            </w:r>
            <w:r w:rsidR="00E85BAA" w:rsidRPr="00E167CA">
              <w:t xml:space="preserve"> </w:t>
            </w:r>
            <w:r w:rsidR="00090041">
              <w:t>Medium Recommendation were</w:t>
            </w:r>
            <w:r w:rsidR="00391EDB">
              <w:t xml:space="preserve"> </w:t>
            </w:r>
            <w:r w:rsidR="00F377FE" w:rsidRPr="00E167CA">
              <w:t>completed</w:t>
            </w:r>
            <w:r w:rsidR="00090041">
              <w:t xml:space="preserve"> (Contract Management)</w:t>
            </w:r>
          </w:p>
          <w:p w:rsidR="00E85BAA" w:rsidRDefault="00090041" w:rsidP="00F377FE">
            <w:pPr>
              <w:numPr>
                <w:ilvl w:val="0"/>
                <w:numId w:val="1"/>
              </w:numPr>
              <w:spacing w:before="60" w:after="60"/>
            </w:pPr>
            <w:r>
              <w:t>9</w:t>
            </w:r>
            <w:r w:rsidR="006666AC">
              <w:t xml:space="preserve"> </w:t>
            </w:r>
            <w:r w:rsidR="00F377FE" w:rsidRPr="00E167CA">
              <w:t xml:space="preserve">Medium Recommendations are incomplete </w:t>
            </w:r>
            <w:r>
              <w:t xml:space="preserve">these were for Events Management and have not been actioned due to a vacant position for an Events Manager. An Events Manager </w:t>
            </w:r>
            <w:r w:rsidR="006F7E2F">
              <w:t>has recently been recruited</w:t>
            </w:r>
            <w:r>
              <w:t xml:space="preserve"> and will action the recommendations for the next audit committee. </w:t>
            </w:r>
            <w:r w:rsidR="006F7E2F">
              <w:t>We have issued a</w:t>
            </w:r>
            <w:r w:rsidR="006666AC">
              <w:t xml:space="preserve"> </w:t>
            </w:r>
            <w:r w:rsidR="00391EDB">
              <w:t>3</w:t>
            </w:r>
            <w:r w:rsidR="00391EDB" w:rsidRPr="00391EDB">
              <w:rPr>
                <w:vertAlign w:val="superscript"/>
              </w:rPr>
              <w:t>rd</w:t>
            </w:r>
            <w:r w:rsidR="006666AC">
              <w:t xml:space="preserve"> </w:t>
            </w:r>
            <w:r w:rsidR="00F377FE" w:rsidRPr="00E167CA">
              <w:t>revised due date</w:t>
            </w:r>
            <w:r w:rsidR="006F7E2F">
              <w:t xml:space="preserve"> for these recommendations.</w:t>
            </w:r>
          </w:p>
          <w:p w:rsidR="00F377FE" w:rsidRDefault="00F377FE" w:rsidP="00F377FE">
            <w:pPr>
              <w:spacing w:before="60" w:after="60"/>
              <w:rPr>
                <w:lang w:val="en-NZ"/>
              </w:rPr>
            </w:pPr>
          </w:p>
          <w:p w:rsidR="00F377FE" w:rsidRPr="001B4B48" w:rsidRDefault="00F377FE" w:rsidP="00F377FE">
            <w:pPr>
              <w:spacing w:before="60" w:after="60"/>
              <w:rPr>
                <w:b/>
                <w:color w:val="ED1A3B" w:themeColor="accent1"/>
              </w:rPr>
            </w:pPr>
            <w:r>
              <w:rPr>
                <w:b/>
                <w:color w:val="ED1A3B" w:themeColor="accent1"/>
              </w:rPr>
              <w:t>Follow up Process</w:t>
            </w:r>
          </w:p>
          <w:p w:rsidR="00F377FE" w:rsidRPr="005B2967" w:rsidRDefault="00F377FE" w:rsidP="00F377FE">
            <w:pPr>
              <w:pStyle w:val="BodyText"/>
              <w:spacing w:line="249" w:lineRule="auto"/>
              <w:ind w:left="720"/>
              <w:rPr>
                <w:rFonts w:asciiTheme="majorHAnsi" w:hAnsiTheme="majorHAnsi"/>
              </w:rPr>
            </w:pPr>
          </w:p>
          <w:p w:rsidR="00F377FE" w:rsidRDefault="00F377FE" w:rsidP="00F377FE">
            <w:pPr>
              <w:pStyle w:val="BodyText"/>
              <w:spacing w:line="249" w:lineRule="auto"/>
              <w:rPr>
                <w:rFonts w:asciiTheme="majorHAnsi" w:hAnsiTheme="majorHAnsi"/>
              </w:rPr>
            </w:pPr>
            <w:r>
              <w:rPr>
                <w:rFonts w:asciiTheme="majorHAnsi" w:hAnsiTheme="majorHAnsi"/>
              </w:rPr>
              <w:t xml:space="preserve">As part of the follow-up process we issued all recommendations due for implementation on or before </w:t>
            </w:r>
            <w:r w:rsidR="00391EDB">
              <w:rPr>
                <w:rFonts w:asciiTheme="majorHAnsi" w:hAnsiTheme="majorHAnsi"/>
              </w:rPr>
              <w:t>December</w:t>
            </w:r>
            <w:r w:rsidR="006666AC">
              <w:rPr>
                <w:rFonts w:asciiTheme="majorHAnsi" w:hAnsiTheme="majorHAnsi"/>
              </w:rPr>
              <w:t xml:space="preserve"> 2020</w:t>
            </w:r>
            <w:r w:rsidRPr="00C03750">
              <w:rPr>
                <w:rFonts w:asciiTheme="majorHAnsi" w:hAnsiTheme="majorHAnsi"/>
              </w:rPr>
              <w:t xml:space="preserve"> on </w:t>
            </w:r>
            <w:r w:rsidR="00391EDB">
              <w:rPr>
                <w:rFonts w:asciiTheme="majorHAnsi" w:hAnsiTheme="majorHAnsi"/>
              </w:rPr>
              <w:t>20 November</w:t>
            </w:r>
            <w:r w:rsidR="006666AC">
              <w:rPr>
                <w:rFonts w:asciiTheme="majorHAnsi" w:hAnsiTheme="majorHAnsi"/>
              </w:rPr>
              <w:t xml:space="preserve"> 2020</w:t>
            </w:r>
            <w:r w:rsidRPr="00C03750">
              <w:rPr>
                <w:rFonts w:asciiTheme="majorHAnsi" w:hAnsiTheme="majorHAnsi"/>
              </w:rPr>
              <w:t xml:space="preserve">. Recommendations due were sent to all responsible officers and the corresponding heads of service. We gave </w:t>
            </w:r>
            <w:r w:rsidR="006666AC">
              <w:rPr>
                <w:rFonts w:asciiTheme="majorHAnsi" w:hAnsiTheme="majorHAnsi"/>
              </w:rPr>
              <w:t xml:space="preserve">responsible officers </w:t>
            </w:r>
            <w:r w:rsidR="00090041">
              <w:rPr>
                <w:rFonts w:asciiTheme="majorHAnsi" w:hAnsiTheme="majorHAnsi"/>
              </w:rPr>
              <w:t xml:space="preserve">four </w:t>
            </w:r>
            <w:r>
              <w:rPr>
                <w:rFonts w:asciiTheme="majorHAnsi" w:hAnsiTheme="majorHAnsi"/>
              </w:rPr>
              <w:t xml:space="preserve">weeks to respond. We subsequently chased officers throughout </w:t>
            </w:r>
            <w:r w:rsidR="00391EDB">
              <w:rPr>
                <w:rFonts w:asciiTheme="majorHAnsi" w:hAnsiTheme="majorHAnsi"/>
              </w:rPr>
              <w:t>December</w:t>
            </w:r>
            <w:r w:rsidR="006666AC">
              <w:rPr>
                <w:rFonts w:asciiTheme="majorHAnsi" w:hAnsiTheme="majorHAnsi"/>
              </w:rPr>
              <w:t xml:space="preserve"> 2020</w:t>
            </w:r>
            <w:r>
              <w:rPr>
                <w:rFonts w:asciiTheme="majorHAnsi" w:hAnsiTheme="majorHAnsi"/>
              </w:rPr>
              <w:t xml:space="preserve">. </w:t>
            </w:r>
          </w:p>
          <w:p w:rsidR="00F377FE" w:rsidRDefault="00F377FE" w:rsidP="00F377FE">
            <w:pPr>
              <w:pStyle w:val="BodyText"/>
              <w:spacing w:line="249" w:lineRule="auto"/>
              <w:rPr>
                <w:rFonts w:asciiTheme="majorHAnsi" w:hAnsiTheme="majorHAnsi"/>
              </w:rPr>
            </w:pPr>
          </w:p>
          <w:p w:rsidR="0073274D" w:rsidRPr="00A7036F" w:rsidRDefault="0073274D" w:rsidP="0073274D">
            <w:pPr>
              <w:pStyle w:val="BodyText"/>
              <w:spacing w:line="249" w:lineRule="auto"/>
              <w:rPr>
                <w:rFonts w:asciiTheme="majorHAnsi" w:hAnsiTheme="majorHAnsi"/>
              </w:rPr>
            </w:pPr>
            <w:r w:rsidRPr="00A7036F">
              <w:rPr>
                <w:rFonts w:asciiTheme="majorHAnsi" w:hAnsiTheme="majorHAnsi"/>
              </w:rPr>
              <w:t xml:space="preserve">We are required to escalate non-responses and/or recommendations with several revised due dates to the Operational Delivery Group (ODG). </w:t>
            </w:r>
            <w:r>
              <w:rPr>
                <w:rFonts w:asciiTheme="majorHAnsi" w:hAnsiTheme="majorHAnsi"/>
              </w:rPr>
              <w:t>We did not escalate responses to the ODG at this stage as we received all responses in a timely manner. However, recent discussions within the ODG meeting noted that the follow up tracker will be sent to the ODG for review. This is to keep all heads of services informed of the recommendations due and complete.</w:t>
            </w:r>
          </w:p>
          <w:p w:rsidR="00F377FE" w:rsidRPr="001B4B48" w:rsidRDefault="00F377FE" w:rsidP="00F377FE">
            <w:pPr>
              <w:spacing w:before="60" w:after="60"/>
            </w:pPr>
          </w:p>
          <w:p w:rsidR="00F377FE" w:rsidRDefault="00F377FE" w:rsidP="00F377FE">
            <w:pPr>
              <w:spacing w:before="60" w:after="60"/>
              <w:ind w:left="1440"/>
            </w:pPr>
          </w:p>
          <w:p w:rsidR="00F377FE" w:rsidRPr="005B2967" w:rsidRDefault="00F377FE" w:rsidP="00F377FE">
            <w:pPr>
              <w:pStyle w:val="BodyText"/>
              <w:spacing w:line="249" w:lineRule="auto"/>
              <w:ind w:right="131"/>
              <w:rPr>
                <w:rFonts w:asciiTheme="majorHAnsi" w:hAnsiTheme="majorHAnsi"/>
              </w:rPr>
            </w:pPr>
            <w:r w:rsidRPr="005B2967">
              <w:rPr>
                <w:rFonts w:asciiTheme="majorHAnsi" w:hAnsiTheme="majorHAnsi"/>
              </w:rPr>
              <w:t>For all incomplete recommendations, we will:</w:t>
            </w:r>
          </w:p>
          <w:p w:rsidR="00F377FE" w:rsidRPr="005B2967" w:rsidRDefault="00F377FE" w:rsidP="00F377FE">
            <w:pPr>
              <w:pStyle w:val="BodyText"/>
              <w:spacing w:line="249" w:lineRule="auto"/>
              <w:ind w:left="720"/>
              <w:rPr>
                <w:rFonts w:asciiTheme="majorHAnsi" w:hAnsiTheme="majorHAnsi"/>
              </w:rPr>
            </w:pPr>
          </w:p>
          <w:p w:rsidR="00F377FE" w:rsidRPr="005B2967" w:rsidRDefault="00F377FE" w:rsidP="00F377FE">
            <w:pPr>
              <w:pStyle w:val="BodyText"/>
              <w:numPr>
                <w:ilvl w:val="0"/>
                <w:numId w:val="2"/>
              </w:numPr>
              <w:spacing w:line="249" w:lineRule="auto"/>
              <w:rPr>
                <w:rFonts w:asciiTheme="majorHAnsi" w:hAnsiTheme="majorHAnsi"/>
              </w:rPr>
            </w:pPr>
            <w:r w:rsidRPr="005B2967">
              <w:rPr>
                <w:rFonts w:asciiTheme="majorHAnsi" w:hAnsiTheme="majorHAnsi"/>
              </w:rPr>
              <w:t xml:space="preserve">Continue to </w:t>
            </w:r>
            <w:proofErr w:type="spellStart"/>
            <w:r w:rsidRPr="005B2967">
              <w:rPr>
                <w:rFonts w:asciiTheme="majorHAnsi" w:hAnsiTheme="majorHAnsi"/>
              </w:rPr>
              <w:t>emphasise</w:t>
            </w:r>
            <w:proofErr w:type="spellEnd"/>
            <w:r w:rsidRPr="005B2967">
              <w:rPr>
                <w:rFonts w:asciiTheme="majorHAnsi" w:hAnsiTheme="majorHAnsi"/>
              </w:rPr>
              <w:t xml:space="preserve"> to staff to be realistic about the implementation dates when completing their management responses at the completion stage of each internal audit review</w:t>
            </w:r>
          </w:p>
          <w:p w:rsidR="00F377FE" w:rsidRPr="005B2967" w:rsidRDefault="00F377FE" w:rsidP="00F377FE">
            <w:pPr>
              <w:pStyle w:val="BodyText"/>
              <w:numPr>
                <w:ilvl w:val="0"/>
                <w:numId w:val="2"/>
              </w:numPr>
              <w:spacing w:line="249" w:lineRule="auto"/>
              <w:rPr>
                <w:rFonts w:asciiTheme="majorHAnsi" w:hAnsiTheme="majorHAnsi"/>
              </w:rPr>
            </w:pPr>
            <w:r w:rsidRPr="005B2967">
              <w:rPr>
                <w:rFonts w:asciiTheme="majorHAnsi" w:hAnsiTheme="majorHAnsi"/>
              </w:rPr>
              <w:t>Issue the recommendations tracker to all the relevant Heads of services on a monthly basis from the December audit committee onwards</w:t>
            </w:r>
          </w:p>
          <w:p w:rsidR="00F377FE" w:rsidRPr="002B0D74" w:rsidRDefault="00F377FE" w:rsidP="00F377FE">
            <w:pPr>
              <w:pStyle w:val="BodyText"/>
              <w:numPr>
                <w:ilvl w:val="0"/>
                <w:numId w:val="2"/>
              </w:numPr>
              <w:spacing w:line="249" w:lineRule="auto"/>
              <w:rPr>
                <w:rFonts w:asciiTheme="majorHAnsi" w:hAnsiTheme="majorHAnsi"/>
              </w:rPr>
            </w:pPr>
            <w:r w:rsidRPr="005B2967">
              <w:rPr>
                <w:rFonts w:asciiTheme="majorHAnsi" w:hAnsiTheme="majorHAnsi"/>
              </w:rPr>
              <w:t>Issue reminder emails 6 weeks prior to the follow up review to ensure timely completion of each recommendation</w:t>
            </w:r>
          </w:p>
          <w:p w:rsidR="00EB7549" w:rsidRDefault="00EB7549" w:rsidP="00EB7549">
            <w:pPr>
              <w:spacing w:before="60" w:after="60"/>
            </w:pPr>
          </w:p>
          <w:p w:rsidR="00EB7549" w:rsidRDefault="00EB7549"/>
          <w:p w:rsidR="00EB7549" w:rsidRDefault="00EB7549"/>
        </w:tc>
      </w:tr>
      <w:tr w:rsidR="00EB7549" w:rsidTr="00090041">
        <w:tc>
          <w:tcPr>
            <w:tcW w:w="7503" w:type="dxa"/>
          </w:tcPr>
          <w:p w:rsidR="00EB7549" w:rsidRDefault="00EB7549" w:rsidP="00EB7549">
            <w:pPr>
              <w:spacing w:before="60" w:after="60"/>
              <w:rPr>
                <w:b/>
                <w:color w:val="ED1A3B" w:themeColor="accent1"/>
              </w:rPr>
            </w:pPr>
          </w:p>
          <w:p w:rsidR="00EB7549" w:rsidRDefault="00EB7549" w:rsidP="00F377FE">
            <w:pPr>
              <w:rPr>
                <w:b/>
                <w:color w:val="ED1A3B" w:themeColor="accent1"/>
              </w:rPr>
            </w:pPr>
          </w:p>
          <w:p w:rsidR="00EB7549" w:rsidRDefault="00EB7549" w:rsidP="00EB7549">
            <w:pPr>
              <w:spacing w:before="60" w:after="60"/>
              <w:rPr>
                <w:b/>
                <w:color w:val="ED1A3B" w:themeColor="accent1"/>
              </w:rPr>
            </w:pPr>
          </w:p>
          <w:p w:rsidR="00EB7549" w:rsidRDefault="001258E5" w:rsidP="00EB7549">
            <w:pPr>
              <w:spacing w:before="60" w:after="60"/>
              <w:rPr>
                <w:b/>
                <w:color w:val="ED1A3B" w:themeColor="accent1"/>
              </w:rPr>
            </w:pPr>
            <w:r>
              <w:rPr>
                <w:b/>
                <w:noProof/>
                <w:color w:val="ED1A3B" w:themeColor="accent1"/>
                <w:lang w:eastAsia="en-GB"/>
              </w:rPr>
              <w:drawing>
                <wp:inline distT="0" distB="0" distL="0" distR="0">
                  <wp:extent cx="5286375" cy="287655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B7549" w:rsidRPr="00EB7549" w:rsidRDefault="00EB7549" w:rsidP="00EB7549">
            <w:pPr>
              <w:spacing w:before="60" w:after="60"/>
              <w:rPr>
                <w:b/>
                <w:color w:val="ED1A3B" w:themeColor="accent1"/>
              </w:rPr>
            </w:pPr>
          </w:p>
        </w:tc>
      </w:tr>
    </w:tbl>
    <w:p w:rsidR="00FA7A1A" w:rsidRDefault="00FA7A1A"/>
    <w:p w:rsidR="00EB7549" w:rsidRDefault="00EB7549"/>
    <w:p w:rsidR="00EB7549" w:rsidRDefault="00EB7549"/>
    <w:p w:rsidR="00014326" w:rsidRDefault="00014326"/>
    <w:p w:rsidR="00F377FE" w:rsidRDefault="00F377FE"/>
    <w:p w:rsidR="00F377FE" w:rsidRDefault="00F377FE"/>
    <w:p w:rsidR="00F377FE" w:rsidRDefault="00F377FE"/>
    <w:p w:rsidR="00F377FE" w:rsidRDefault="00F377FE"/>
    <w:p w:rsidR="00F377FE" w:rsidRDefault="00F377FE"/>
    <w:p w:rsidR="00F377FE" w:rsidRDefault="00F377FE"/>
    <w:p w:rsidR="00F377FE" w:rsidRDefault="00F377FE"/>
    <w:p w:rsidR="00F377FE" w:rsidRDefault="00F377FE"/>
    <w:p w:rsidR="00F377FE" w:rsidRDefault="00F377FE"/>
    <w:p w:rsidR="000569A7" w:rsidRDefault="000569A7"/>
    <w:p w:rsidR="00F377FE" w:rsidRDefault="00F377FE"/>
    <w:p w:rsidR="00391EDB" w:rsidRDefault="00391EDB"/>
    <w:p w:rsidR="00F377FE" w:rsidRDefault="00F377FE"/>
    <w:p w:rsidR="00014326" w:rsidRDefault="00014326"/>
    <w:p w:rsidR="006666AC" w:rsidRDefault="00CD2885">
      <w:r w:rsidRPr="007C3BC4">
        <w:rPr>
          <w:noProof/>
          <w:lang w:eastAsia="en-GB"/>
        </w:rPr>
        <w:lastRenderedPageBreak/>
        <mc:AlternateContent>
          <mc:Choice Requires="wps">
            <w:drawing>
              <wp:anchor distT="0" distB="0" distL="114300" distR="114300" simplePos="0" relativeHeight="251725312" behindDoc="0" locked="0" layoutInCell="1" allowOverlap="1" wp14:anchorId="7C5C02FF" wp14:editId="70EBFD0D">
                <wp:simplePos x="0" y="0"/>
                <wp:positionH relativeFrom="column">
                  <wp:posOffset>-19050</wp:posOffset>
                </wp:positionH>
                <wp:positionV relativeFrom="paragraph">
                  <wp:posOffset>-414655</wp:posOffset>
                </wp:positionV>
                <wp:extent cx="6489479" cy="567558"/>
                <wp:effectExtent l="0" t="0" r="0" b="0"/>
                <wp:wrapNone/>
                <wp:docPr id="9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479" cy="567558"/>
                        </a:xfrm>
                        <a:prstGeom prst="rect">
                          <a:avLst/>
                        </a:prstGeom>
                      </wps:spPr>
                      <wps:txbx>
                        <w:txbxContent>
                          <w:p w:rsidR="000370EA" w:rsidRDefault="000370EA"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C5C02FF" id="_x0000_t202" coordsize="21600,21600" o:spt="202" path="m,l,21600r21600,l21600,xe">
                <v:stroke joinstyle="miter"/>
                <v:path gradientshapeok="t" o:connecttype="rect"/>
              </v:shapetype>
              <v:shape id="_x0000_s1028" type="#_x0000_t202" style="position:absolute;margin-left:-1.5pt;margin-top:-32.65pt;width:511pt;height:44.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" filled="f" stroked="f">
                <v:path arrowok="t"/>
                <v:textbox inset="0">
                  <w:txbxContent>
                    <w:p w:rsidR="000370EA" w:rsidRDefault="000370EA" w:rsidP="00FA7A1A">
                      <w:pPr>
                        <w:pStyle w:val="NormalWeb"/>
                        <w:spacing w:before="0" w:beforeAutospacing="0" w:after="0" w:afterAutospacing="0" w:line="252" w:lineRule="auto"/>
                      </w:pPr>
                      <w:r>
                        <w:rPr>
                          <w:rFonts w:asciiTheme="minorHAnsi" w:hAnsi="Calibri" w:cstheme="minorBidi"/>
                          <w:color w:val="ED1A3B"/>
                          <w:sz w:val="48"/>
                          <w:szCs w:val="48"/>
                        </w:rPr>
                        <w:t xml:space="preserve">Recommendations: </w:t>
                      </w:r>
                      <w:r>
                        <w:rPr>
                          <w:rFonts w:asciiTheme="minorHAnsi" w:hAnsi="Calibri" w:cstheme="minorBidi"/>
                          <w:color w:val="92D050"/>
                          <w:sz w:val="48"/>
                          <w:szCs w:val="48"/>
                        </w:rPr>
                        <w:t>Complete</w:t>
                      </w:r>
                    </w:p>
                  </w:txbxContent>
                </v:textbox>
              </v:shape>
            </w:pict>
          </mc:Fallback>
        </mc:AlternateContent>
      </w:r>
    </w:p>
    <w:tbl>
      <w:tblPr>
        <w:tblStyle w:val="ListTable3-Accent3"/>
        <w:tblW w:w="9464" w:type="dxa"/>
        <w:tblLook w:val="04A0" w:firstRow="1" w:lastRow="0" w:firstColumn="1" w:lastColumn="0" w:noHBand="0" w:noVBand="1"/>
      </w:tblPr>
      <w:tblGrid>
        <w:gridCol w:w="1278"/>
        <w:gridCol w:w="2433"/>
        <w:gridCol w:w="923"/>
        <w:gridCol w:w="1324"/>
        <w:gridCol w:w="1160"/>
        <w:gridCol w:w="2346"/>
      </w:tblGrid>
      <w:tr w:rsidR="00FA7A1A" w:rsidRPr="005626E5" w:rsidTr="00D15AF4">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278" w:type="dxa"/>
            <w:vAlign w:val="center"/>
          </w:tcPr>
          <w:p w:rsidR="00FA7A1A" w:rsidRPr="005626E5" w:rsidRDefault="00FA7A1A" w:rsidP="00FA7A1A">
            <w:pPr>
              <w:jc w:val="center"/>
              <w:rPr>
                <w:szCs w:val="20"/>
              </w:rPr>
            </w:pPr>
            <w:r w:rsidRPr="005626E5">
              <w:rPr>
                <w:szCs w:val="20"/>
                <w:lang w:val="en-NZ"/>
              </w:rPr>
              <w:t>Audit</w:t>
            </w:r>
          </w:p>
        </w:tc>
        <w:tc>
          <w:tcPr>
            <w:tcW w:w="2433" w:type="dxa"/>
            <w:vAlign w:val="center"/>
          </w:tcPr>
          <w:p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Recommendation made</w:t>
            </w:r>
          </w:p>
        </w:tc>
        <w:tc>
          <w:tcPr>
            <w:tcW w:w="923" w:type="dxa"/>
            <w:vAlign w:val="center"/>
          </w:tcPr>
          <w:p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Priority Level</w:t>
            </w:r>
          </w:p>
        </w:tc>
        <w:tc>
          <w:tcPr>
            <w:tcW w:w="1324" w:type="dxa"/>
            <w:vAlign w:val="center"/>
          </w:tcPr>
          <w:p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Manager Responsible</w:t>
            </w:r>
          </w:p>
        </w:tc>
        <w:tc>
          <w:tcPr>
            <w:tcW w:w="1160" w:type="dxa"/>
            <w:vAlign w:val="center"/>
          </w:tcPr>
          <w:p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Due Date</w:t>
            </w:r>
          </w:p>
        </w:tc>
        <w:tc>
          <w:tcPr>
            <w:tcW w:w="2346" w:type="dxa"/>
            <w:vAlign w:val="center"/>
          </w:tcPr>
          <w:p w:rsidR="00FA7A1A" w:rsidRPr="005626E5" w:rsidRDefault="00FA7A1A" w:rsidP="00FA7A1A">
            <w:pPr>
              <w:jc w:val="center"/>
              <w:cnfStyle w:val="100000000000" w:firstRow="1" w:lastRow="0" w:firstColumn="0" w:lastColumn="0" w:oddVBand="0" w:evenVBand="0" w:oddHBand="0" w:evenHBand="0" w:firstRowFirstColumn="0" w:firstRowLastColumn="0" w:lastRowFirstColumn="0" w:lastRowLastColumn="0"/>
              <w:rPr>
                <w:szCs w:val="20"/>
              </w:rPr>
            </w:pPr>
            <w:r w:rsidRPr="005626E5">
              <w:rPr>
                <w:szCs w:val="20"/>
              </w:rPr>
              <w:t>Current Progress</w:t>
            </w:r>
          </w:p>
        </w:tc>
      </w:tr>
      <w:tr w:rsidR="00BF2C7B" w:rsidRPr="005626E5" w:rsidTr="00D15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BF2C7B" w:rsidRPr="00F377FE" w:rsidRDefault="00391EDB" w:rsidP="000370EA">
            <w:pPr>
              <w:rPr>
                <w:bCs w:val="0"/>
                <w:sz w:val="18"/>
                <w:szCs w:val="18"/>
                <w:lang w:val="en-NZ"/>
              </w:rPr>
            </w:pPr>
            <w:r>
              <w:rPr>
                <w:bCs w:val="0"/>
                <w:sz w:val="18"/>
                <w:szCs w:val="18"/>
                <w:lang w:val="en-NZ"/>
              </w:rPr>
              <w:t>2019/20. Contract Management</w:t>
            </w:r>
          </w:p>
        </w:tc>
        <w:tc>
          <w:tcPr>
            <w:tcW w:w="2433" w:type="dxa"/>
            <w:shd w:val="clear" w:color="auto" w:fill="EEE8E5" w:themeFill="background2"/>
            <w:tcMar>
              <w:top w:w="57" w:type="dxa"/>
              <w:bottom w:w="57" w:type="dxa"/>
            </w:tcMar>
          </w:tcPr>
          <w:p w:rsidR="00BF2C7B" w:rsidRPr="00F377FE" w:rsidRDefault="00391EDB"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391EDB">
              <w:rPr>
                <w:bCs/>
                <w:sz w:val="18"/>
                <w:szCs w:val="18"/>
              </w:rPr>
              <w:t>If the designations should be in use, a contract register should be kept of the designations and the monthly checks should be performed on the platinum contracts by the procurement team</w:t>
            </w:r>
          </w:p>
        </w:tc>
        <w:tc>
          <w:tcPr>
            <w:tcW w:w="923" w:type="dxa"/>
            <w:shd w:val="clear" w:color="auto" w:fill="EE9024" w:themeFill="accent4"/>
            <w:tcMar>
              <w:top w:w="57" w:type="dxa"/>
              <w:bottom w:w="57" w:type="dxa"/>
            </w:tcMar>
          </w:tcPr>
          <w:p w:rsidR="00BF2C7B" w:rsidRPr="000370EA" w:rsidRDefault="000370EA" w:rsidP="000370E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0370EA">
              <w:rPr>
                <w:b/>
                <w:bCs/>
                <w:color w:val="FFFFFF" w:themeColor="background1"/>
                <w:sz w:val="18"/>
                <w:szCs w:val="18"/>
              </w:rPr>
              <w:t>M</w:t>
            </w:r>
          </w:p>
        </w:tc>
        <w:tc>
          <w:tcPr>
            <w:tcW w:w="1324" w:type="dxa"/>
            <w:shd w:val="clear" w:color="auto" w:fill="EEE8E5" w:themeFill="background2"/>
            <w:tcMar>
              <w:top w:w="57" w:type="dxa"/>
              <w:bottom w:w="57" w:type="dxa"/>
            </w:tcMar>
          </w:tcPr>
          <w:p w:rsidR="00BF2C7B" w:rsidRPr="00F377FE" w:rsidRDefault="00391EDB" w:rsidP="000370EA">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Procurement Team</w:t>
            </w:r>
          </w:p>
        </w:tc>
        <w:tc>
          <w:tcPr>
            <w:tcW w:w="1160" w:type="dxa"/>
            <w:shd w:val="clear" w:color="auto" w:fill="EEE8E5" w:themeFill="background2"/>
            <w:tcMar>
              <w:top w:w="57" w:type="dxa"/>
              <w:bottom w:w="57" w:type="dxa"/>
            </w:tcMar>
          </w:tcPr>
          <w:p w:rsidR="000370EA" w:rsidRPr="00391EDB" w:rsidRDefault="00391EDB" w:rsidP="00391EDB">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391EDB">
              <w:rPr>
                <w:bCs/>
                <w:strike/>
                <w:sz w:val="18"/>
                <w:szCs w:val="18"/>
              </w:rPr>
              <w:t>31/10/2019</w:t>
            </w:r>
          </w:p>
          <w:p w:rsidR="00391EDB" w:rsidRPr="00391EDB" w:rsidRDefault="00391EDB" w:rsidP="00391EDB">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sidRPr="00391EDB">
              <w:rPr>
                <w:bCs/>
                <w:strike/>
                <w:sz w:val="18"/>
                <w:szCs w:val="18"/>
              </w:rPr>
              <w:t>31/03/2020</w:t>
            </w:r>
          </w:p>
          <w:p w:rsidR="00391EDB" w:rsidRPr="00F377FE" w:rsidRDefault="00391EDB" w:rsidP="00391EDB">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31/12/2020</w:t>
            </w:r>
          </w:p>
        </w:tc>
        <w:tc>
          <w:tcPr>
            <w:tcW w:w="2346" w:type="dxa"/>
            <w:shd w:val="clear" w:color="auto" w:fill="EEE8E5" w:themeFill="background2"/>
            <w:tcMar>
              <w:top w:w="57" w:type="dxa"/>
              <w:bottom w:w="57" w:type="dxa"/>
            </w:tcMar>
          </w:tcPr>
          <w:p w:rsidR="00BF2C7B" w:rsidRPr="000370EA" w:rsidRDefault="000370EA" w:rsidP="000370E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0370EA">
              <w:rPr>
                <w:b/>
                <w:bCs/>
                <w:sz w:val="18"/>
                <w:szCs w:val="18"/>
              </w:rPr>
              <w:t>Council’s</w:t>
            </w:r>
            <w:r w:rsidR="00BF2C7B" w:rsidRPr="000370EA">
              <w:rPr>
                <w:b/>
                <w:bCs/>
                <w:sz w:val="18"/>
                <w:szCs w:val="18"/>
              </w:rPr>
              <w:t xml:space="preserve"> Comments:</w:t>
            </w:r>
          </w:p>
          <w:p w:rsidR="000370EA" w:rsidRPr="00391EDB" w:rsidRDefault="00391EDB" w:rsidP="000370E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391EDB">
              <w:rPr>
                <w:bCs/>
                <w:sz w:val="18"/>
                <w:szCs w:val="18"/>
              </w:rPr>
              <w:t>Whilst the designations will not be used. The Council will put in place a new Experian contract in April 2021 where a suppli</w:t>
            </w:r>
            <w:r>
              <w:rPr>
                <w:bCs/>
                <w:sz w:val="18"/>
                <w:szCs w:val="18"/>
              </w:rPr>
              <w:t xml:space="preserve">er alert function is available. </w:t>
            </w:r>
            <w:r w:rsidRPr="00391EDB">
              <w:rPr>
                <w:bCs/>
                <w:sz w:val="18"/>
                <w:szCs w:val="18"/>
              </w:rPr>
              <w:t xml:space="preserve">This function will be used for high value critical contracts. </w:t>
            </w:r>
          </w:p>
          <w:p w:rsidR="00391EDB" w:rsidRPr="00F377FE" w:rsidRDefault="00391EDB" w:rsidP="000370E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rsidR="00BF2C7B" w:rsidRDefault="00BF2C7B" w:rsidP="000370E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0370EA">
              <w:rPr>
                <w:b/>
                <w:bCs/>
                <w:sz w:val="18"/>
                <w:szCs w:val="18"/>
              </w:rPr>
              <w:t>IA Comments:</w:t>
            </w:r>
          </w:p>
          <w:p w:rsidR="000370EA" w:rsidRPr="000370EA" w:rsidRDefault="00391EDB" w:rsidP="000370E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We were satisfied that the procurement of the new Experian contract with</w:t>
            </w:r>
            <w:r w:rsidR="00266DC9">
              <w:rPr>
                <w:bCs/>
                <w:sz w:val="18"/>
                <w:szCs w:val="18"/>
              </w:rPr>
              <w:t xml:space="preserve"> the supplier alert function will fulfil recommendation.</w:t>
            </w:r>
          </w:p>
        </w:tc>
      </w:tr>
      <w:tr w:rsidR="00266DC9" w:rsidRPr="005626E5" w:rsidTr="00D15AF4">
        <w:tc>
          <w:tcPr>
            <w:cnfStyle w:val="001000000000" w:firstRow="0" w:lastRow="0" w:firstColumn="1" w:lastColumn="0" w:oddVBand="0" w:evenVBand="0" w:oddHBand="0" w:evenHBand="0" w:firstRowFirstColumn="0" w:firstRowLastColumn="0" w:lastRowFirstColumn="0" w:lastRowLastColumn="0"/>
            <w:tcW w:w="1278" w:type="dxa"/>
            <w:shd w:val="clear" w:color="auto" w:fill="EEE8E5" w:themeFill="background2"/>
            <w:tcMar>
              <w:top w:w="57" w:type="dxa"/>
              <w:bottom w:w="57" w:type="dxa"/>
            </w:tcMar>
          </w:tcPr>
          <w:p w:rsidR="00266DC9" w:rsidRPr="00D15AF4" w:rsidRDefault="00266DC9" w:rsidP="00266DC9">
            <w:pPr>
              <w:rPr>
                <w:bCs w:val="0"/>
                <w:sz w:val="18"/>
                <w:szCs w:val="18"/>
                <w:lang w:val="en-NZ"/>
              </w:rPr>
            </w:pPr>
            <w:r>
              <w:rPr>
                <w:bCs w:val="0"/>
                <w:sz w:val="18"/>
                <w:szCs w:val="18"/>
                <w:lang w:val="en-NZ"/>
              </w:rPr>
              <w:t>2019/20. Contract Management</w:t>
            </w:r>
          </w:p>
        </w:tc>
        <w:tc>
          <w:tcPr>
            <w:tcW w:w="2433" w:type="dxa"/>
            <w:shd w:val="clear" w:color="auto" w:fill="EEE8E5" w:themeFill="background2"/>
            <w:tcMar>
              <w:top w:w="57" w:type="dxa"/>
              <w:bottom w:w="57" w:type="dxa"/>
            </w:tcMar>
          </w:tcPr>
          <w:p w:rsidR="00266DC9" w:rsidRPr="00D15AF4" w:rsidRDefault="00266DC9" w:rsidP="00266DC9">
            <w:pPr>
              <w:cnfStyle w:val="000000000000" w:firstRow="0" w:lastRow="0" w:firstColumn="0" w:lastColumn="0" w:oddVBand="0" w:evenVBand="0" w:oddHBand="0" w:evenHBand="0" w:firstRowFirstColumn="0" w:firstRowLastColumn="0" w:lastRowFirstColumn="0" w:lastRowLastColumn="0"/>
              <w:rPr>
                <w:bCs/>
                <w:sz w:val="18"/>
                <w:szCs w:val="18"/>
              </w:rPr>
            </w:pPr>
            <w:r w:rsidRPr="00266DC9">
              <w:rPr>
                <w:bCs/>
                <w:sz w:val="18"/>
                <w:szCs w:val="18"/>
              </w:rPr>
              <w:t>If the Council no longer use the contract designations, the guidance should be updated to reflect this</w:t>
            </w:r>
          </w:p>
        </w:tc>
        <w:tc>
          <w:tcPr>
            <w:tcW w:w="923" w:type="dxa"/>
            <w:shd w:val="clear" w:color="auto" w:fill="EE9024" w:themeFill="accent4"/>
            <w:tcMar>
              <w:top w:w="57" w:type="dxa"/>
              <w:bottom w:w="57" w:type="dxa"/>
            </w:tcMar>
          </w:tcPr>
          <w:p w:rsidR="00266DC9" w:rsidRPr="00D15AF4" w:rsidRDefault="00266DC9" w:rsidP="00266DC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rPr>
            </w:pPr>
            <w:r w:rsidRPr="00D15AF4">
              <w:rPr>
                <w:b/>
                <w:bCs/>
                <w:color w:val="FFFFFF" w:themeColor="background1"/>
                <w:sz w:val="18"/>
                <w:szCs w:val="18"/>
              </w:rPr>
              <w:t>M</w:t>
            </w:r>
          </w:p>
        </w:tc>
        <w:tc>
          <w:tcPr>
            <w:tcW w:w="1324" w:type="dxa"/>
            <w:shd w:val="clear" w:color="auto" w:fill="EEE8E5" w:themeFill="background2"/>
            <w:tcMar>
              <w:top w:w="57" w:type="dxa"/>
              <w:bottom w:w="57" w:type="dxa"/>
            </w:tcMar>
          </w:tcPr>
          <w:p w:rsidR="00266DC9" w:rsidRPr="00D15AF4" w:rsidRDefault="00266DC9" w:rsidP="00266DC9">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Procurement Team</w:t>
            </w:r>
          </w:p>
        </w:tc>
        <w:tc>
          <w:tcPr>
            <w:tcW w:w="1160" w:type="dxa"/>
            <w:shd w:val="clear" w:color="auto" w:fill="EEE8E5" w:themeFill="background2"/>
            <w:tcMar>
              <w:top w:w="57" w:type="dxa"/>
              <w:bottom w:w="57" w:type="dxa"/>
            </w:tcMar>
          </w:tcPr>
          <w:p w:rsid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31/10/2019</w:t>
            </w:r>
          </w:p>
          <w:p w:rsid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31/03/2020</w:t>
            </w:r>
          </w:p>
          <w:p w:rsidR="00266DC9" w:rsidRP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31/03/2020</w:t>
            </w:r>
          </w:p>
        </w:tc>
        <w:tc>
          <w:tcPr>
            <w:tcW w:w="2346" w:type="dxa"/>
            <w:shd w:val="clear" w:color="auto" w:fill="EEE8E5" w:themeFill="background2"/>
            <w:tcMar>
              <w:top w:w="57" w:type="dxa"/>
              <w:bottom w:w="57" w:type="dxa"/>
            </w:tcMar>
          </w:tcPr>
          <w:p w:rsidR="00266DC9" w:rsidRPr="00D15AF4"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D15AF4">
              <w:rPr>
                <w:b/>
                <w:bCs/>
                <w:sz w:val="18"/>
                <w:szCs w:val="18"/>
              </w:rPr>
              <w:t>Council’s Comments:</w:t>
            </w:r>
          </w:p>
          <w:p w:rsidR="00266DC9" w:rsidRPr="00266DC9"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66DC9">
              <w:rPr>
                <w:bCs/>
                <w:sz w:val="18"/>
                <w:szCs w:val="18"/>
              </w:rPr>
              <w:t>It has been agreed that the procurement team will not use the contract designations.  The procurement strategy has been updated to reflect this.</w:t>
            </w:r>
          </w:p>
          <w:p w:rsidR="00266DC9" w:rsidRPr="00D15AF4"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rsidR="00266DC9"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D15AF4">
              <w:rPr>
                <w:b/>
                <w:bCs/>
                <w:sz w:val="18"/>
                <w:szCs w:val="18"/>
              </w:rPr>
              <w:t>IA Comments:</w:t>
            </w:r>
          </w:p>
          <w:p w:rsidR="00266DC9" w:rsidRPr="00266DC9"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We are satisfied that this recommendation has been implemented.</w:t>
            </w:r>
          </w:p>
        </w:tc>
      </w:tr>
    </w:tbl>
    <w:p w:rsidR="00FA7A1A" w:rsidRPr="005626E5" w:rsidRDefault="00FA7A1A">
      <w:pPr>
        <w:rPr>
          <w:szCs w:val="20"/>
        </w:rPr>
      </w:pPr>
    </w:p>
    <w:p w:rsidR="00D47537" w:rsidRDefault="00295DB5">
      <w:r>
        <w:br w:type="page"/>
      </w:r>
    </w:p>
    <w:p w:rsidR="00D47537" w:rsidRDefault="00D47537">
      <w:r w:rsidRPr="007C3BC4">
        <w:rPr>
          <w:noProof/>
          <w:lang w:eastAsia="en-GB"/>
        </w:rPr>
        <w:lastRenderedPageBreak/>
        <mc:AlternateContent>
          <mc:Choice Requires="wps">
            <w:drawing>
              <wp:anchor distT="0" distB="0" distL="114300" distR="114300" simplePos="0" relativeHeight="251728384" behindDoc="0" locked="0" layoutInCell="1" allowOverlap="1" wp14:anchorId="69C18764" wp14:editId="4073ED02">
                <wp:simplePos x="0" y="0"/>
                <wp:positionH relativeFrom="margin">
                  <wp:posOffset>-10702</wp:posOffset>
                </wp:positionH>
                <wp:positionV relativeFrom="paragraph">
                  <wp:posOffset>-567120</wp:posOffset>
                </wp:positionV>
                <wp:extent cx="5986130" cy="967563"/>
                <wp:effectExtent l="0" t="0" r="0" b="0"/>
                <wp:wrapNone/>
                <wp:docPr id="102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30" cy="967563"/>
                        </a:xfrm>
                        <a:prstGeom prst="rect">
                          <a:avLst/>
                        </a:prstGeom>
                      </wps:spPr>
                      <wps:txbx>
                        <w:txbxContent>
                          <w:p w:rsidR="000370EA" w:rsidRPr="00295DB5" w:rsidRDefault="000370EA" w:rsidP="00FA7A1A">
                            <w:pPr>
                              <w:pStyle w:val="NormalWeb"/>
                              <w:spacing w:before="0" w:beforeAutospacing="0" w:after="0" w:afterAutospacing="0" w:line="252" w:lineRule="auto"/>
                              <w:rPr>
                                <w:rFonts w:ascii="Trebuchet MS" w:hAnsi="Trebuchet MS" w:cstheme="minorBidi"/>
                                <w:color w:val="ED1A3B" w:themeColor="accent1"/>
                                <w:sz w:val="20"/>
                                <w:szCs w:val="20"/>
                              </w:rPr>
                            </w:pPr>
                            <w:r>
                              <w:rPr>
                                <w:rFonts w:asciiTheme="minorHAnsi" w:hAnsi="Calibri" w:cstheme="minorBidi"/>
                                <w:color w:val="ED1A3B"/>
                                <w:sz w:val="48"/>
                                <w:szCs w:val="48"/>
                              </w:rPr>
                              <w:t xml:space="preserve">Recommendations: </w:t>
                            </w:r>
                            <w:r w:rsidRPr="00295DB5">
                              <w:rPr>
                                <w:rFonts w:asciiTheme="minorHAnsi" w:hAnsi="Calibri" w:cstheme="minorBidi"/>
                                <w:color w:val="ED1A3B" w:themeColor="accent1"/>
                                <w:sz w:val="48"/>
                                <w:szCs w:val="48"/>
                              </w:rPr>
                              <w:t>Overdue</w:t>
                            </w:r>
                          </w:p>
                          <w:p w:rsidR="000370EA" w:rsidRDefault="000370EA" w:rsidP="00295DB5">
                            <w:pPr>
                              <w:pStyle w:val="NormalWeb"/>
                              <w:spacing w:before="0" w:beforeAutospacing="0" w:line="252" w:lineRule="auto"/>
                              <w:rPr>
                                <w:rFonts w:ascii="Trebuchet MS" w:hAnsi="Trebuchet MS"/>
                                <w:color w:val="808080" w:themeColor="background1" w:themeShade="80"/>
                                <w:sz w:val="20"/>
                                <w:szCs w:val="20"/>
                              </w:rPr>
                            </w:pPr>
                            <w:r w:rsidRPr="00295DB5">
                              <w:rPr>
                                <w:rFonts w:ascii="Trebuchet MS" w:hAnsi="Trebuchet MS"/>
                                <w:color w:val="808080" w:themeColor="background1" w:themeShade="80"/>
                                <w:sz w:val="20"/>
                                <w:szCs w:val="20"/>
                              </w:rPr>
                              <w:t>These recom</w:t>
                            </w:r>
                            <w:r>
                              <w:rPr>
                                <w:rFonts w:ascii="Trebuchet MS" w:hAnsi="Trebuchet MS"/>
                                <w:color w:val="808080" w:themeColor="background1" w:themeShade="80"/>
                                <w:sz w:val="20"/>
                                <w:szCs w:val="20"/>
                              </w:rPr>
                              <w:t>mendations have been marked as o</w:t>
                            </w:r>
                            <w:r w:rsidRPr="00295DB5">
                              <w:rPr>
                                <w:rFonts w:ascii="Trebuchet MS" w:hAnsi="Trebuchet MS"/>
                                <w:color w:val="808080" w:themeColor="background1" w:themeShade="80"/>
                                <w:sz w:val="20"/>
                                <w:szCs w:val="20"/>
                              </w:rPr>
                              <w:t>verdue as they</w:t>
                            </w:r>
                            <w:r w:rsidR="006C0B18">
                              <w:rPr>
                                <w:rFonts w:ascii="Trebuchet MS" w:hAnsi="Trebuchet MS"/>
                                <w:color w:val="808080" w:themeColor="background1" w:themeShade="80"/>
                                <w:sz w:val="20"/>
                                <w:szCs w:val="20"/>
                              </w:rPr>
                              <w:t xml:space="preserve"> continue to be incomplete </w:t>
                            </w:r>
                            <w:r w:rsidR="004C6474">
                              <w:rPr>
                                <w:rFonts w:ascii="Trebuchet MS" w:hAnsi="Trebuchet MS"/>
                                <w:color w:val="808080" w:themeColor="background1" w:themeShade="80"/>
                                <w:sz w:val="20"/>
                                <w:szCs w:val="20"/>
                              </w:rPr>
                              <w:t xml:space="preserve">despite </w:t>
                            </w:r>
                            <w:r w:rsidR="004C6474" w:rsidRPr="00295DB5">
                              <w:rPr>
                                <w:rFonts w:ascii="Trebuchet MS" w:hAnsi="Trebuchet MS"/>
                                <w:color w:val="808080" w:themeColor="background1" w:themeShade="80"/>
                                <w:sz w:val="20"/>
                                <w:szCs w:val="20"/>
                              </w:rPr>
                              <w:t>having</w:t>
                            </w:r>
                            <w:r w:rsidRPr="00295DB5">
                              <w:rPr>
                                <w:rFonts w:ascii="Trebuchet MS" w:hAnsi="Trebuchet MS"/>
                                <w:color w:val="808080" w:themeColor="background1" w:themeShade="80"/>
                                <w:sz w:val="20"/>
                                <w:szCs w:val="20"/>
                              </w:rPr>
                              <w:t xml:space="preserve"> previously revised their </w:t>
                            </w:r>
                            <w:r>
                              <w:rPr>
                                <w:rFonts w:ascii="Trebuchet MS" w:hAnsi="Trebuchet MS"/>
                                <w:color w:val="808080" w:themeColor="background1" w:themeShade="80"/>
                                <w:sz w:val="20"/>
                                <w:szCs w:val="20"/>
                              </w:rPr>
                              <w:t>implementation date</w:t>
                            </w:r>
                            <w:r w:rsidR="0073274D">
                              <w:rPr>
                                <w:rFonts w:ascii="Trebuchet MS" w:hAnsi="Trebuchet MS"/>
                                <w:color w:val="808080" w:themeColor="background1" w:themeShade="80"/>
                                <w:sz w:val="20"/>
                                <w:szCs w:val="20"/>
                              </w:rPr>
                              <w:t>s</w:t>
                            </w:r>
                            <w:r w:rsidRPr="00295DB5">
                              <w:rPr>
                                <w:rFonts w:ascii="Trebuchet MS" w:hAnsi="Trebuchet MS"/>
                                <w:color w:val="808080" w:themeColor="background1" w:themeShade="80"/>
                                <w:sz w:val="20"/>
                                <w:szCs w:val="20"/>
                              </w:rPr>
                              <w:t xml:space="preserve">. Therefore, they have now missed at least two implementation dates. </w:t>
                            </w:r>
                          </w:p>
                          <w:p w:rsidR="00E94146" w:rsidRDefault="00E94146" w:rsidP="00295DB5">
                            <w:pPr>
                              <w:pStyle w:val="NormalWeb"/>
                              <w:spacing w:before="0" w:beforeAutospacing="0" w:line="252" w:lineRule="auto"/>
                              <w:rPr>
                                <w:rFonts w:ascii="Trebuchet MS" w:hAnsi="Trebuchet MS"/>
                                <w:color w:val="808080" w:themeColor="background1" w:themeShade="80"/>
                                <w:sz w:val="20"/>
                                <w:szCs w:val="20"/>
                              </w:rPr>
                            </w:pPr>
                          </w:p>
                          <w:p w:rsidR="00E94146" w:rsidRPr="00BF2C7B" w:rsidRDefault="00E94146" w:rsidP="00295DB5">
                            <w:pPr>
                              <w:pStyle w:val="NormalWeb"/>
                              <w:spacing w:before="0" w:beforeAutospacing="0" w:line="252" w:lineRule="auto"/>
                              <w:rPr>
                                <w:rFonts w:ascii="Trebuchet MS" w:hAnsi="Trebuchet MS"/>
                                <w:color w:val="808080" w:themeColor="background1" w:themeShade="80"/>
                                <w:sz w:val="20"/>
                                <w:szCs w:val="20"/>
                              </w:rPr>
                            </w:pPr>
                          </w:p>
                          <w:p w:rsidR="000370EA" w:rsidRPr="00295DB5" w:rsidRDefault="000370EA" w:rsidP="00295DB5">
                            <w:pPr>
                              <w:pStyle w:val="NormalWeb"/>
                              <w:spacing w:before="0" w:beforeAutospacing="0" w:after="0" w:afterAutospacing="0" w:line="252" w:lineRule="auto"/>
                              <w:rPr>
                                <w:rFonts w:ascii="Trebuchet MS" w:hAnsi="Trebuchet MS"/>
                                <w:sz w:val="20"/>
                                <w:szCs w:val="20"/>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type w14:anchorId="69C18764" id="_x0000_t202" coordsize="21600,21600" o:spt="202" path="m,l,21600r21600,l21600,xe">
                <v:stroke joinstyle="miter"/>
                <v:path gradientshapeok="t" o:connecttype="rect"/>
              </v:shapetype>
              <v:shape id="_x0000_s1029" type="#_x0000_t202" style="position:absolute;margin-left:-.85pt;margin-top:-44.65pt;width:471.35pt;height:76.2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" filled="f" stroked="f">
                <v:path arrowok="t"/>
                <v:textbox inset="0">
                  <w:txbxContent>
                    <w:p w:rsidR="000370EA" w:rsidRPr="00295DB5" w:rsidRDefault="000370EA" w:rsidP="00FA7A1A">
                      <w:pPr>
                        <w:pStyle w:val="NormalWeb"/>
                        <w:spacing w:before="0" w:beforeAutospacing="0" w:after="0" w:afterAutospacing="0" w:line="252" w:lineRule="auto"/>
                        <w:rPr>
                          <w:rFonts w:ascii="Trebuchet MS" w:hAnsi="Trebuchet MS" w:cstheme="minorBidi"/>
                          <w:color w:val="ED1A3B" w:themeColor="accent1"/>
                          <w:sz w:val="20"/>
                          <w:szCs w:val="20"/>
                        </w:rPr>
                      </w:pPr>
                      <w:r>
                        <w:rPr>
                          <w:rFonts w:asciiTheme="minorHAnsi" w:hAnsi="Calibri" w:cstheme="minorBidi"/>
                          <w:color w:val="ED1A3B"/>
                          <w:sz w:val="48"/>
                          <w:szCs w:val="48"/>
                        </w:rPr>
                        <w:t xml:space="preserve">Recommendations: </w:t>
                      </w:r>
                      <w:r w:rsidRPr="00295DB5">
                        <w:rPr>
                          <w:rFonts w:asciiTheme="minorHAnsi" w:hAnsi="Calibri" w:cstheme="minorBidi"/>
                          <w:color w:val="ED1A3B" w:themeColor="accent1"/>
                          <w:sz w:val="48"/>
                          <w:szCs w:val="48"/>
                        </w:rPr>
                        <w:t>Overdue</w:t>
                      </w:r>
                    </w:p>
                    <w:p w:rsidR="000370EA" w:rsidRDefault="000370EA" w:rsidP="00295DB5">
                      <w:pPr>
                        <w:pStyle w:val="NormalWeb"/>
                        <w:spacing w:before="0" w:beforeAutospacing="0" w:line="252" w:lineRule="auto"/>
                        <w:rPr>
                          <w:rFonts w:ascii="Trebuchet MS" w:hAnsi="Trebuchet MS"/>
                          <w:color w:val="808080" w:themeColor="background1" w:themeShade="80"/>
                          <w:sz w:val="20"/>
                          <w:szCs w:val="20"/>
                        </w:rPr>
                      </w:pPr>
                      <w:r w:rsidRPr="00295DB5">
                        <w:rPr>
                          <w:rFonts w:ascii="Trebuchet MS" w:hAnsi="Trebuchet MS"/>
                          <w:color w:val="808080" w:themeColor="background1" w:themeShade="80"/>
                          <w:sz w:val="20"/>
                          <w:szCs w:val="20"/>
                        </w:rPr>
                        <w:t>These recom</w:t>
                      </w:r>
                      <w:r>
                        <w:rPr>
                          <w:rFonts w:ascii="Trebuchet MS" w:hAnsi="Trebuchet MS"/>
                          <w:color w:val="808080" w:themeColor="background1" w:themeShade="80"/>
                          <w:sz w:val="20"/>
                          <w:szCs w:val="20"/>
                        </w:rPr>
                        <w:t>mendations have been marked as o</w:t>
                      </w:r>
                      <w:r w:rsidRPr="00295DB5">
                        <w:rPr>
                          <w:rFonts w:ascii="Trebuchet MS" w:hAnsi="Trebuchet MS"/>
                          <w:color w:val="808080" w:themeColor="background1" w:themeShade="80"/>
                          <w:sz w:val="20"/>
                          <w:szCs w:val="20"/>
                        </w:rPr>
                        <w:t>verdue as they</w:t>
                      </w:r>
                      <w:r w:rsidR="006C0B18">
                        <w:rPr>
                          <w:rFonts w:ascii="Trebuchet MS" w:hAnsi="Trebuchet MS"/>
                          <w:color w:val="808080" w:themeColor="background1" w:themeShade="80"/>
                          <w:sz w:val="20"/>
                          <w:szCs w:val="20"/>
                        </w:rPr>
                        <w:t xml:space="preserve"> continue to be incomplete </w:t>
                      </w:r>
                      <w:r w:rsidR="004C6474">
                        <w:rPr>
                          <w:rFonts w:ascii="Trebuchet MS" w:hAnsi="Trebuchet MS"/>
                          <w:color w:val="808080" w:themeColor="background1" w:themeShade="80"/>
                          <w:sz w:val="20"/>
                          <w:szCs w:val="20"/>
                        </w:rPr>
                        <w:t xml:space="preserve">despite </w:t>
                      </w:r>
                      <w:r w:rsidR="004C6474" w:rsidRPr="00295DB5">
                        <w:rPr>
                          <w:rFonts w:ascii="Trebuchet MS" w:hAnsi="Trebuchet MS"/>
                          <w:color w:val="808080" w:themeColor="background1" w:themeShade="80"/>
                          <w:sz w:val="20"/>
                          <w:szCs w:val="20"/>
                        </w:rPr>
                        <w:t>having</w:t>
                      </w:r>
                      <w:r w:rsidRPr="00295DB5">
                        <w:rPr>
                          <w:rFonts w:ascii="Trebuchet MS" w:hAnsi="Trebuchet MS"/>
                          <w:color w:val="808080" w:themeColor="background1" w:themeShade="80"/>
                          <w:sz w:val="20"/>
                          <w:szCs w:val="20"/>
                        </w:rPr>
                        <w:t xml:space="preserve"> previously revised their </w:t>
                      </w:r>
                      <w:r>
                        <w:rPr>
                          <w:rFonts w:ascii="Trebuchet MS" w:hAnsi="Trebuchet MS"/>
                          <w:color w:val="808080" w:themeColor="background1" w:themeShade="80"/>
                          <w:sz w:val="20"/>
                          <w:szCs w:val="20"/>
                        </w:rPr>
                        <w:t>implementation date</w:t>
                      </w:r>
                      <w:r w:rsidR="0073274D">
                        <w:rPr>
                          <w:rFonts w:ascii="Trebuchet MS" w:hAnsi="Trebuchet MS"/>
                          <w:color w:val="808080" w:themeColor="background1" w:themeShade="80"/>
                          <w:sz w:val="20"/>
                          <w:szCs w:val="20"/>
                        </w:rPr>
                        <w:t>s</w:t>
                      </w:r>
                      <w:r w:rsidRPr="00295DB5">
                        <w:rPr>
                          <w:rFonts w:ascii="Trebuchet MS" w:hAnsi="Trebuchet MS"/>
                          <w:color w:val="808080" w:themeColor="background1" w:themeShade="80"/>
                          <w:sz w:val="20"/>
                          <w:szCs w:val="20"/>
                        </w:rPr>
                        <w:t xml:space="preserve">. Therefore, they have now missed at least two implementation dates. </w:t>
                      </w:r>
                    </w:p>
                    <w:p w:rsidR="00E94146" w:rsidRDefault="00E94146" w:rsidP="00295DB5">
                      <w:pPr>
                        <w:pStyle w:val="NormalWeb"/>
                        <w:spacing w:before="0" w:beforeAutospacing="0" w:line="252" w:lineRule="auto"/>
                        <w:rPr>
                          <w:rFonts w:ascii="Trebuchet MS" w:hAnsi="Trebuchet MS"/>
                          <w:color w:val="808080" w:themeColor="background1" w:themeShade="80"/>
                          <w:sz w:val="20"/>
                          <w:szCs w:val="20"/>
                        </w:rPr>
                      </w:pPr>
                    </w:p>
                    <w:p w:rsidR="00E94146" w:rsidRPr="00BF2C7B" w:rsidRDefault="00E94146" w:rsidP="00295DB5">
                      <w:pPr>
                        <w:pStyle w:val="NormalWeb"/>
                        <w:spacing w:before="0" w:beforeAutospacing="0" w:line="252" w:lineRule="auto"/>
                        <w:rPr>
                          <w:rFonts w:ascii="Trebuchet MS" w:hAnsi="Trebuchet MS"/>
                          <w:color w:val="808080" w:themeColor="background1" w:themeShade="80"/>
                          <w:sz w:val="20"/>
                          <w:szCs w:val="20"/>
                        </w:rPr>
                      </w:pPr>
                    </w:p>
                    <w:p w:rsidR="000370EA" w:rsidRPr="00295DB5" w:rsidRDefault="000370EA" w:rsidP="00295DB5">
                      <w:pPr>
                        <w:pStyle w:val="NormalWeb"/>
                        <w:spacing w:before="0" w:beforeAutospacing="0" w:after="0" w:afterAutospacing="0" w:line="252" w:lineRule="auto"/>
                        <w:rPr>
                          <w:rFonts w:ascii="Trebuchet MS" w:hAnsi="Trebuchet MS"/>
                          <w:sz w:val="20"/>
                          <w:szCs w:val="20"/>
                        </w:rPr>
                      </w:pPr>
                    </w:p>
                  </w:txbxContent>
                </v:textbox>
                <w10:wrap anchorx="margin"/>
              </v:shape>
            </w:pict>
          </mc:Fallback>
        </mc:AlternateContent>
      </w:r>
    </w:p>
    <w:tbl>
      <w:tblPr>
        <w:tblStyle w:val="ListTable3-Accent3"/>
        <w:tblW w:w="9464" w:type="dxa"/>
        <w:tblLook w:val="04A0" w:firstRow="1" w:lastRow="0" w:firstColumn="1" w:lastColumn="0" w:noHBand="0" w:noVBand="1"/>
      </w:tblPr>
      <w:tblGrid>
        <w:gridCol w:w="1300"/>
        <w:gridCol w:w="2421"/>
        <w:gridCol w:w="923"/>
        <w:gridCol w:w="1324"/>
        <w:gridCol w:w="1160"/>
        <w:gridCol w:w="2336"/>
      </w:tblGrid>
      <w:tr w:rsidR="00BF2C7B" w:rsidRPr="00FA7A1A" w:rsidTr="008B7126">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300" w:type="dxa"/>
            <w:vAlign w:val="center"/>
          </w:tcPr>
          <w:p w:rsidR="00BF2C7B" w:rsidRPr="005626E5" w:rsidRDefault="00BF2C7B" w:rsidP="000370EA">
            <w:pPr>
              <w:jc w:val="center"/>
              <w:rPr>
                <w:szCs w:val="18"/>
              </w:rPr>
            </w:pPr>
            <w:r w:rsidRPr="005626E5">
              <w:rPr>
                <w:szCs w:val="18"/>
                <w:lang w:val="en-NZ"/>
              </w:rPr>
              <w:t>Audit</w:t>
            </w:r>
          </w:p>
        </w:tc>
        <w:tc>
          <w:tcPr>
            <w:tcW w:w="2421" w:type="dxa"/>
            <w:vAlign w:val="center"/>
          </w:tcPr>
          <w:p w:rsidR="00BF2C7B" w:rsidRPr="005626E5" w:rsidRDefault="00BF2C7B"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Recommendation made</w:t>
            </w:r>
          </w:p>
        </w:tc>
        <w:tc>
          <w:tcPr>
            <w:tcW w:w="923" w:type="dxa"/>
            <w:vAlign w:val="center"/>
          </w:tcPr>
          <w:p w:rsidR="00BF2C7B" w:rsidRPr="005626E5" w:rsidRDefault="00BF2C7B"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Priority Level</w:t>
            </w:r>
          </w:p>
        </w:tc>
        <w:tc>
          <w:tcPr>
            <w:tcW w:w="1324" w:type="dxa"/>
            <w:vAlign w:val="center"/>
          </w:tcPr>
          <w:p w:rsidR="00BF2C7B" w:rsidRPr="005626E5" w:rsidRDefault="00BF2C7B"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Manager Responsible</w:t>
            </w:r>
          </w:p>
        </w:tc>
        <w:tc>
          <w:tcPr>
            <w:tcW w:w="1160" w:type="dxa"/>
            <w:vAlign w:val="center"/>
          </w:tcPr>
          <w:p w:rsidR="00BF2C7B" w:rsidRPr="005626E5" w:rsidRDefault="00BF2C7B" w:rsidP="000370EA">
            <w:pPr>
              <w:jc w:val="center"/>
              <w:cnfStyle w:val="100000000000" w:firstRow="1" w:lastRow="0" w:firstColumn="0" w:lastColumn="0" w:oddVBand="0" w:evenVBand="0" w:oddHBand="0" w:evenHBand="0" w:firstRowFirstColumn="0" w:firstRowLastColumn="0" w:lastRowFirstColumn="0" w:lastRowLastColumn="0"/>
              <w:rPr>
                <w:szCs w:val="18"/>
              </w:rPr>
            </w:pPr>
            <w:r w:rsidRPr="005626E5">
              <w:rPr>
                <w:szCs w:val="18"/>
              </w:rPr>
              <w:t>Due Date</w:t>
            </w:r>
          </w:p>
        </w:tc>
        <w:tc>
          <w:tcPr>
            <w:tcW w:w="2336" w:type="dxa"/>
            <w:vAlign w:val="center"/>
          </w:tcPr>
          <w:p w:rsidR="00BF2C7B" w:rsidRPr="00FA7A1A" w:rsidRDefault="00BF2C7B" w:rsidP="000370EA">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r w:rsidR="008B7126" w:rsidRPr="005626E5" w:rsidTr="008B7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shd w:val="clear" w:color="auto" w:fill="EEE8E5" w:themeFill="background2"/>
            <w:tcMar>
              <w:top w:w="57" w:type="dxa"/>
              <w:bottom w:w="57" w:type="dxa"/>
            </w:tcMar>
          </w:tcPr>
          <w:p w:rsidR="00BF2C7B" w:rsidRPr="00D15AF4" w:rsidRDefault="00266DC9" w:rsidP="000370EA">
            <w:pPr>
              <w:rPr>
                <w:bCs w:val="0"/>
                <w:sz w:val="18"/>
                <w:szCs w:val="18"/>
                <w:lang w:val="en-NZ"/>
              </w:rPr>
            </w:pPr>
            <w:r>
              <w:rPr>
                <w:bCs w:val="0"/>
                <w:sz w:val="18"/>
                <w:szCs w:val="18"/>
                <w:lang w:val="en-NZ"/>
              </w:rPr>
              <w:t>2019/20. Events Management</w:t>
            </w:r>
          </w:p>
        </w:tc>
        <w:tc>
          <w:tcPr>
            <w:tcW w:w="2421" w:type="dxa"/>
            <w:shd w:val="clear" w:color="auto" w:fill="EEE8E5" w:themeFill="background2"/>
            <w:tcMar>
              <w:top w:w="57" w:type="dxa"/>
              <w:bottom w:w="57" w:type="dxa"/>
            </w:tcMar>
          </w:tcPr>
          <w:p w:rsidR="00BF2C7B" w:rsidRPr="00D15AF4" w:rsidRDefault="00266DC9" w:rsidP="000370EA">
            <w:pPr>
              <w:cnfStyle w:val="000000100000" w:firstRow="0" w:lastRow="0" w:firstColumn="0" w:lastColumn="0" w:oddVBand="0" w:evenVBand="0" w:oddHBand="1" w:evenHBand="0" w:firstRowFirstColumn="0" w:firstRowLastColumn="0" w:lastRowFirstColumn="0" w:lastRowLastColumn="0"/>
              <w:rPr>
                <w:bCs/>
                <w:sz w:val="18"/>
                <w:szCs w:val="18"/>
              </w:rPr>
            </w:pPr>
            <w:r w:rsidRPr="00266DC9">
              <w:rPr>
                <w:bCs/>
                <w:sz w:val="18"/>
                <w:szCs w:val="18"/>
              </w:rPr>
              <w:t>The events team and SAG agree on a minimum number of staff required to safely run council-organised events based on the size and risk levels identified in risk assessments. This should be signed-off and documented, so that it may be adhered to for future events. The policy should also state if individuals of a certain grade or holding a particular level of experience and/or formal qualifications are required</w:t>
            </w:r>
            <w:r>
              <w:rPr>
                <w:bCs/>
                <w:sz w:val="18"/>
                <w:szCs w:val="18"/>
              </w:rPr>
              <w:t>.</w:t>
            </w:r>
          </w:p>
        </w:tc>
        <w:tc>
          <w:tcPr>
            <w:tcW w:w="923" w:type="dxa"/>
            <w:shd w:val="clear" w:color="auto" w:fill="EE9024" w:themeFill="accent4"/>
            <w:tcMar>
              <w:top w:w="57" w:type="dxa"/>
              <w:bottom w:w="57" w:type="dxa"/>
            </w:tcMar>
          </w:tcPr>
          <w:p w:rsidR="00BF2C7B" w:rsidRPr="00D15AF4" w:rsidRDefault="00D15AF4" w:rsidP="00D15AF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D15AF4">
              <w:rPr>
                <w:b/>
                <w:bCs/>
                <w:color w:val="FFFFFF" w:themeColor="background1"/>
                <w:sz w:val="18"/>
                <w:szCs w:val="18"/>
              </w:rPr>
              <w:t>M</w:t>
            </w:r>
          </w:p>
        </w:tc>
        <w:tc>
          <w:tcPr>
            <w:tcW w:w="1324" w:type="dxa"/>
            <w:shd w:val="clear" w:color="auto" w:fill="EEE8E5" w:themeFill="background2"/>
            <w:tcMar>
              <w:top w:w="57" w:type="dxa"/>
              <w:bottom w:w="57" w:type="dxa"/>
            </w:tcMar>
          </w:tcPr>
          <w:p w:rsidR="00BF2C7B" w:rsidRPr="00D15AF4" w:rsidRDefault="00266DC9" w:rsidP="000370EA">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Culture &amp; Community Development Manager</w:t>
            </w:r>
          </w:p>
        </w:tc>
        <w:tc>
          <w:tcPr>
            <w:tcW w:w="1160" w:type="dxa"/>
            <w:shd w:val="clear" w:color="auto" w:fill="EEE8E5" w:themeFill="background2"/>
            <w:tcMar>
              <w:top w:w="57" w:type="dxa"/>
              <w:bottom w:w="57" w:type="dxa"/>
            </w:tcMar>
          </w:tcPr>
          <w:p w:rsidR="00D15AF4" w:rsidRDefault="00266DC9" w:rsidP="00266DC9">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29/02/2020</w:t>
            </w:r>
          </w:p>
          <w:p w:rsid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31/05/2020</w:t>
            </w:r>
          </w:p>
          <w:p w:rsid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31/10/2020</w:t>
            </w:r>
          </w:p>
          <w:p w:rsidR="00266DC9" w:rsidRP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28/02/2021</w:t>
            </w:r>
          </w:p>
        </w:tc>
        <w:tc>
          <w:tcPr>
            <w:tcW w:w="2336" w:type="dxa"/>
            <w:shd w:val="clear" w:color="auto" w:fill="EEE8E5" w:themeFill="background2"/>
            <w:tcMar>
              <w:top w:w="57" w:type="dxa"/>
              <w:bottom w:w="57" w:type="dxa"/>
            </w:tcMar>
          </w:tcPr>
          <w:p w:rsidR="00BF2C7B" w:rsidRPr="00D15AF4" w:rsidRDefault="000370EA" w:rsidP="000370E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D15AF4">
              <w:rPr>
                <w:b/>
                <w:bCs/>
                <w:sz w:val="18"/>
                <w:szCs w:val="18"/>
              </w:rPr>
              <w:t>Council’s</w:t>
            </w:r>
            <w:r w:rsidR="00BF2C7B" w:rsidRPr="00D15AF4">
              <w:rPr>
                <w:b/>
                <w:bCs/>
                <w:sz w:val="18"/>
                <w:szCs w:val="18"/>
              </w:rPr>
              <w:t xml:space="preserve"> Comments:</w:t>
            </w:r>
          </w:p>
          <w:p w:rsidR="00D15AF4" w:rsidRDefault="00266DC9" w:rsidP="000370E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66DC9">
              <w:rPr>
                <w:bCs/>
                <w:sz w:val="18"/>
                <w:szCs w:val="18"/>
              </w:rPr>
              <w:t>There has not been an Event Officer in the team since February 2020 and the post</w:t>
            </w:r>
            <w:r>
              <w:rPr>
                <w:bCs/>
                <w:sz w:val="18"/>
                <w:szCs w:val="18"/>
              </w:rPr>
              <w:t xml:space="preserve"> has remained vacant </w:t>
            </w:r>
            <w:r w:rsidRPr="00266DC9">
              <w:rPr>
                <w:bCs/>
                <w:sz w:val="18"/>
                <w:szCs w:val="18"/>
              </w:rPr>
              <w:t>during the Covid</w:t>
            </w:r>
            <w:r>
              <w:rPr>
                <w:bCs/>
                <w:sz w:val="18"/>
                <w:szCs w:val="18"/>
              </w:rPr>
              <w:t>-19 pandemic</w:t>
            </w:r>
            <w:r w:rsidRPr="00266DC9">
              <w:rPr>
                <w:bCs/>
                <w:sz w:val="18"/>
                <w:szCs w:val="18"/>
              </w:rPr>
              <w:t xml:space="preserve">. An Event Officer has now been recruited </w:t>
            </w:r>
            <w:r>
              <w:rPr>
                <w:bCs/>
                <w:sz w:val="18"/>
                <w:szCs w:val="18"/>
              </w:rPr>
              <w:t>started</w:t>
            </w:r>
            <w:r w:rsidRPr="00266DC9">
              <w:rPr>
                <w:bCs/>
                <w:sz w:val="18"/>
                <w:szCs w:val="18"/>
              </w:rPr>
              <w:t xml:space="preserve"> on 14 December 2020.</w:t>
            </w:r>
            <w:r>
              <w:rPr>
                <w:bCs/>
                <w:sz w:val="18"/>
                <w:szCs w:val="18"/>
              </w:rPr>
              <w:t xml:space="preserve"> They will ensure this recommendation is implemented.</w:t>
            </w:r>
          </w:p>
          <w:p w:rsidR="00266DC9" w:rsidRPr="00D15AF4" w:rsidRDefault="00266DC9" w:rsidP="000370E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rsidR="00BF2C7B" w:rsidRDefault="00BF2C7B" w:rsidP="000370EA">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D15AF4">
              <w:rPr>
                <w:b/>
                <w:bCs/>
                <w:sz w:val="18"/>
                <w:szCs w:val="18"/>
              </w:rPr>
              <w:t>IA Comments:</w:t>
            </w:r>
          </w:p>
          <w:p w:rsidR="00D15AF4" w:rsidRPr="00D15AF4" w:rsidRDefault="00266DC9" w:rsidP="000370EA">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This will be followed up at the next Audit Committee.</w:t>
            </w:r>
          </w:p>
        </w:tc>
      </w:tr>
      <w:tr w:rsidR="008B7126" w:rsidRPr="005626E5" w:rsidTr="008B7126">
        <w:tc>
          <w:tcPr>
            <w:cnfStyle w:val="001000000000" w:firstRow="0" w:lastRow="0" w:firstColumn="1" w:lastColumn="0" w:oddVBand="0" w:evenVBand="0" w:oddHBand="0" w:evenHBand="0" w:firstRowFirstColumn="0" w:firstRowLastColumn="0" w:lastRowFirstColumn="0" w:lastRowLastColumn="0"/>
            <w:tcW w:w="1300" w:type="dxa"/>
            <w:shd w:val="clear" w:color="auto" w:fill="EEE8E5" w:themeFill="background2"/>
            <w:tcMar>
              <w:top w:w="57" w:type="dxa"/>
              <w:bottom w:w="57" w:type="dxa"/>
            </w:tcMar>
          </w:tcPr>
          <w:p w:rsidR="00266DC9" w:rsidRDefault="00266DC9" w:rsidP="00266DC9">
            <w:pPr>
              <w:rPr>
                <w:sz w:val="18"/>
                <w:szCs w:val="18"/>
                <w:lang w:val="en-NZ"/>
              </w:rPr>
            </w:pPr>
            <w:r>
              <w:rPr>
                <w:bCs w:val="0"/>
                <w:sz w:val="18"/>
                <w:szCs w:val="18"/>
                <w:lang w:val="en-NZ"/>
              </w:rPr>
              <w:t>2019/20. Events Management</w:t>
            </w:r>
          </w:p>
        </w:tc>
        <w:tc>
          <w:tcPr>
            <w:tcW w:w="2421" w:type="dxa"/>
            <w:shd w:val="clear" w:color="auto" w:fill="EEE8E5" w:themeFill="background2"/>
            <w:tcMar>
              <w:top w:w="57" w:type="dxa"/>
              <w:bottom w:w="57" w:type="dxa"/>
            </w:tcMar>
          </w:tcPr>
          <w:p w:rsidR="00266DC9" w:rsidRPr="00D15AF4" w:rsidRDefault="00266DC9" w:rsidP="00266DC9">
            <w:pPr>
              <w:cnfStyle w:val="000000000000" w:firstRow="0" w:lastRow="0" w:firstColumn="0" w:lastColumn="0" w:oddVBand="0" w:evenVBand="0" w:oddHBand="0" w:evenHBand="0" w:firstRowFirstColumn="0" w:firstRowLastColumn="0" w:lastRowFirstColumn="0" w:lastRowLastColumn="0"/>
              <w:rPr>
                <w:bCs/>
                <w:sz w:val="18"/>
                <w:szCs w:val="18"/>
              </w:rPr>
            </w:pPr>
            <w:r w:rsidRPr="00266DC9">
              <w:rPr>
                <w:bCs/>
                <w:sz w:val="18"/>
                <w:szCs w:val="18"/>
              </w:rPr>
              <w:t>A formal training policy should be agreed upon that details any standard training required by all events management members, as well as role specific requirements that correspond to the newly classified roles</w:t>
            </w:r>
            <w:r>
              <w:rPr>
                <w:bCs/>
                <w:sz w:val="18"/>
                <w:szCs w:val="18"/>
              </w:rPr>
              <w:t>.</w:t>
            </w:r>
          </w:p>
        </w:tc>
        <w:tc>
          <w:tcPr>
            <w:tcW w:w="923" w:type="dxa"/>
            <w:shd w:val="clear" w:color="auto" w:fill="EE9024" w:themeFill="accent4"/>
            <w:tcMar>
              <w:top w:w="57" w:type="dxa"/>
              <w:bottom w:w="57" w:type="dxa"/>
            </w:tcMar>
          </w:tcPr>
          <w:p w:rsidR="00266DC9" w:rsidRPr="00D15AF4" w:rsidRDefault="00266DC9" w:rsidP="00266DC9">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266DC9" w:rsidRPr="00D15AF4" w:rsidRDefault="00266DC9" w:rsidP="00266DC9">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Culture &amp; Community Development Manager</w:t>
            </w:r>
          </w:p>
        </w:tc>
        <w:tc>
          <w:tcPr>
            <w:tcW w:w="1160" w:type="dxa"/>
            <w:shd w:val="clear" w:color="auto" w:fill="EEE8E5" w:themeFill="background2"/>
            <w:tcMar>
              <w:top w:w="57" w:type="dxa"/>
              <w:bottom w:w="57" w:type="dxa"/>
            </w:tcMar>
          </w:tcPr>
          <w:p w:rsid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29/02/2020</w:t>
            </w:r>
          </w:p>
          <w:p w:rsid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31/05/2020</w:t>
            </w:r>
          </w:p>
          <w:p w:rsid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31/10/2020</w:t>
            </w:r>
          </w:p>
          <w:p w:rsidR="00266DC9" w:rsidRP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28/02/2021</w:t>
            </w:r>
          </w:p>
        </w:tc>
        <w:tc>
          <w:tcPr>
            <w:tcW w:w="2336" w:type="dxa"/>
            <w:shd w:val="clear" w:color="auto" w:fill="EEE8E5" w:themeFill="background2"/>
            <w:tcMar>
              <w:top w:w="57" w:type="dxa"/>
              <w:bottom w:w="57" w:type="dxa"/>
            </w:tcMar>
          </w:tcPr>
          <w:p w:rsidR="00266DC9" w:rsidRPr="00D15AF4"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D15AF4">
              <w:rPr>
                <w:b/>
                <w:bCs/>
                <w:sz w:val="18"/>
                <w:szCs w:val="18"/>
              </w:rPr>
              <w:t>Council’s Comments:</w:t>
            </w:r>
          </w:p>
          <w:p w:rsidR="00266DC9"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66DC9">
              <w:rPr>
                <w:bCs/>
                <w:sz w:val="18"/>
                <w:szCs w:val="18"/>
              </w:rPr>
              <w:t>There has not been an Event Officer in the team since February 2020 and the post</w:t>
            </w:r>
            <w:r>
              <w:rPr>
                <w:bCs/>
                <w:sz w:val="18"/>
                <w:szCs w:val="18"/>
              </w:rPr>
              <w:t xml:space="preserve"> has remained vacant </w:t>
            </w:r>
            <w:r w:rsidRPr="00266DC9">
              <w:rPr>
                <w:bCs/>
                <w:sz w:val="18"/>
                <w:szCs w:val="18"/>
              </w:rPr>
              <w:t>during the Covid</w:t>
            </w:r>
            <w:r>
              <w:rPr>
                <w:bCs/>
                <w:sz w:val="18"/>
                <w:szCs w:val="18"/>
              </w:rPr>
              <w:t>-19 pandemic</w:t>
            </w:r>
            <w:r w:rsidRPr="00266DC9">
              <w:rPr>
                <w:bCs/>
                <w:sz w:val="18"/>
                <w:szCs w:val="18"/>
              </w:rPr>
              <w:t xml:space="preserve">. An Event Officer has now been recruited </w:t>
            </w:r>
            <w:r>
              <w:rPr>
                <w:bCs/>
                <w:sz w:val="18"/>
                <w:szCs w:val="18"/>
              </w:rPr>
              <w:t>started</w:t>
            </w:r>
            <w:r w:rsidRPr="00266DC9">
              <w:rPr>
                <w:bCs/>
                <w:sz w:val="18"/>
                <w:szCs w:val="18"/>
              </w:rPr>
              <w:t xml:space="preserve"> on 14 December 2020.</w:t>
            </w:r>
            <w:r>
              <w:rPr>
                <w:bCs/>
                <w:sz w:val="18"/>
                <w:szCs w:val="18"/>
              </w:rPr>
              <w:t xml:space="preserve"> They will ensure this recommendation is implemented.</w:t>
            </w:r>
          </w:p>
          <w:p w:rsidR="00266DC9" w:rsidRPr="00D15AF4"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rsidR="00266DC9"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D15AF4">
              <w:rPr>
                <w:b/>
                <w:bCs/>
                <w:sz w:val="18"/>
                <w:szCs w:val="18"/>
              </w:rPr>
              <w:t>IA Comments:</w:t>
            </w:r>
          </w:p>
          <w:p w:rsidR="00266DC9" w:rsidRPr="00D15AF4"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This will be followed up at the next Audit Committee.</w:t>
            </w:r>
          </w:p>
        </w:tc>
      </w:tr>
      <w:tr w:rsidR="00266DC9" w:rsidRPr="005626E5" w:rsidTr="008B7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shd w:val="clear" w:color="auto" w:fill="EEE8E5" w:themeFill="background2"/>
            <w:tcMar>
              <w:top w:w="57" w:type="dxa"/>
              <w:bottom w:w="57" w:type="dxa"/>
            </w:tcMar>
          </w:tcPr>
          <w:p w:rsidR="00266DC9" w:rsidRDefault="00266DC9" w:rsidP="00266DC9">
            <w:pPr>
              <w:rPr>
                <w:sz w:val="18"/>
                <w:szCs w:val="18"/>
                <w:lang w:val="en-NZ"/>
              </w:rPr>
            </w:pPr>
            <w:r>
              <w:rPr>
                <w:bCs w:val="0"/>
                <w:sz w:val="18"/>
                <w:szCs w:val="18"/>
                <w:lang w:val="en-NZ"/>
              </w:rPr>
              <w:t>2019/20. Events Management</w:t>
            </w:r>
          </w:p>
        </w:tc>
        <w:tc>
          <w:tcPr>
            <w:tcW w:w="2421" w:type="dxa"/>
            <w:shd w:val="clear" w:color="auto" w:fill="EEE8E5" w:themeFill="background2"/>
            <w:tcMar>
              <w:top w:w="57" w:type="dxa"/>
              <w:bottom w:w="57" w:type="dxa"/>
            </w:tcMar>
          </w:tcPr>
          <w:p w:rsidR="00266DC9" w:rsidRPr="00D15AF4" w:rsidRDefault="00266DC9" w:rsidP="00266DC9">
            <w:pPr>
              <w:cnfStyle w:val="000000100000" w:firstRow="0" w:lastRow="0" w:firstColumn="0" w:lastColumn="0" w:oddVBand="0" w:evenVBand="0" w:oddHBand="1" w:evenHBand="0" w:firstRowFirstColumn="0" w:firstRowLastColumn="0" w:lastRowFirstColumn="0" w:lastRowLastColumn="0"/>
              <w:rPr>
                <w:bCs/>
                <w:sz w:val="18"/>
                <w:szCs w:val="18"/>
              </w:rPr>
            </w:pPr>
            <w:r w:rsidRPr="00266DC9">
              <w:rPr>
                <w:bCs/>
                <w:sz w:val="18"/>
                <w:szCs w:val="18"/>
              </w:rPr>
              <w:t>Management should create a more detailed internal strategy for events going forward in Oxford; the events team has shared the Brighton Hove events strategy with us which we understand could be used as a basis for this. This should be drafted by the events team based on current practice and knowledge, then shared with other relevant members of the council to obtain agreement and sign-off.</w:t>
            </w:r>
          </w:p>
        </w:tc>
        <w:tc>
          <w:tcPr>
            <w:tcW w:w="923" w:type="dxa"/>
            <w:shd w:val="clear" w:color="auto" w:fill="EE9024" w:themeFill="accent4"/>
            <w:tcMar>
              <w:top w:w="57" w:type="dxa"/>
              <w:bottom w:w="57" w:type="dxa"/>
            </w:tcMar>
          </w:tcPr>
          <w:p w:rsid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266DC9" w:rsidRPr="00D15AF4" w:rsidRDefault="00266DC9" w:rsidP="00266DC9">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Culture &amp; Community Development Manager</w:t>
            </w:r>
          </w:p>
        </w:tc>
        <w:tc>
          <w:tcPr>
            <w:tcW w:w="1160" w:type="dxa"/>
            <w:shd w:val="clear" w:color="auto" w:fill="EEE8E5" w:themeFill="background2"/>
            <w:tcMar>
              <w:top w:w="57" w:type="dxa"/>
              <w:bottom w:w="57" w:type="dxa"/>
            </w:tcMar>
          </w:tcPr>
          <w:p w:rsid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29/02/2020</w:t>
            </w:r>
          </w:p>
          <w:p w:rsid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31/05/2020</w:t>
            </w:r>
          </w:p>
          <w:p w:rsid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31/10/2020</w:t>
            </w:r>
          </w:p>
          <w:p w:rsidR="00266DC9" w:rsidRP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31/03/2021</w:t>
            </w:r>
          </w:p>
        </w:tc>
        <w:tc>
          <w:tcPr>
            <w:tcW w:w="2336" w:type="dxa"/>
            <w:shd w:val="clear" w:color="auto" w:fill="EEE8E5" w:themeFill="background2"/>
            <w:tcMar>
              <w:top w:w="57" w:type="dxa"/>
              <w:bottom w:w="57" w:type="dxa"/>
            </w:tcMar>
          </w:tcPr>
          <w:p w:rsidR="00266DC9" w:rsidRPr="00D15AF4" w:rsidRDefault="00266DC9" w:rsidP="00266DC9">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D15AF4">
              <w:rPr>
                <w:b/>
                <w:bCs/>
                <w:sz w:val="18"/>
                <w:szCs w:val="18"/>
              </w:rPr>
              <w:t>Council’s Comments:</w:t>
            </w:r>
          </w:p>
          <w:p w:rsidR="00266DC9" w:rsidRDefault="00266DC9" w:rsidP="00266DC9">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66DC9">
              <w:rPr>
                <w:bCs/>
                <w:sz w:val="18"/>
                <w:szCs w:val="18"/>
              </w:rPr>
              <w:t>There has not been an Event Officer in the team since February 2020 and the post</w:t>
            </w:r>
            <w:r>
              <w:rPr>
                <w:bCs/>
                <w:sz w:val="18"/>
                <w:szCs w:val="18"/>
              </w:rPr>
              <w:t xml:space="preserve"> has remained vacant </w:t>
            </w:r>
            <w:r w:rsidRPr="00266DC9">
              <w:rPr>
                <w:bCs/>
                <w:sz w:val="18"/>
                <w:szCs w:val="18"/>
              </w:rPr>
              <w:t>during the Covid</w:t>
            </w:r>
            <w:r>
              <w:rPr>
                <w:bCs/>
                <w:sz w:val="18"/>
                <w:szCs w:val="18"/>
              </w:rPr>
              <w:t>-19 pandemic</w:t>
            </w:r>
            <w:r w:rsidRPr="00266DC9">
              <w:rPr>
                <w:bCs/>
                <w:sz w:val="18"/>
                <w:szCs w:val="18"/>
              </w:rPr>
              <w:t xml:space="preserve">. An Event Officer has now been recruited </w:t>
            </w:r>
            <w:r>
              <w:rPr>
                <w:bCs/>
                <w:sz w:val="18"/>
                <w:szCs w:val="18"/>
              </w:rPr>
              <w:t>started</w:t>
            </w:r>
            <w:r w:rsidRPr="00266DC9">
              <w:rPr>
                <w:bCs/>
                <w:sz w:val="18"/>
                <w:szCs w:val="18"/>
              </w:rPr>
              <w:t xml:space="preserve"> on 14 December 2020.</w:t>
            </w:r>
            <w:r>
              <w:rPr>
                <w:bCs/>
                <w:sz w:val="18"/>
                <w:szCs w:val="18"/>
              </w:rPr>
              <w:t xml:space="preserve"> They will ensure this recommendation is implemented.</w:t>
            </w:r>
          </w:p>
          <w:p w:rsidR="00266DC9" w:rsidRPr="00D15AF4" w:rsidRDefault="00266DC9" w:rsidP="00266DC9">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rsidR="00266DC9" w:rsidRDefault="00266DC9" w:rsidP="00266DC9">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D15AF4">
              <w:rPr>
                <w:b/>
                <w:bCs/>
                <w:sz w:val="18"/>
                <w:szCs w:val="18"/>
              </w:rPr>
              <w:t>IA Comments:</w:t>
            </w:r>
          </w:p>
          <w:p w:rsidR="00266DC9" w:rsidRPr="00D15AF4" w:rsidRDefault="00266DC9" w:rsidP="00266DC9">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This will be followed up at the next Audit Committee.</w:t>
            </w:r>
          </w:p>
        </w:tc>
      </w:tr>
      <w:tr w:rsidR="00266DC9" w:rsidRPr="005626E5" w:rsidTr="008B7126">
        <w:tc>
          <w:tcPr>
            <w:cnfStyle w:val="001000000000" w:firstRow="0" w:lastRow="0" w:firstColumn="1" w:lastColumn="0" w:oddVBand="0" w:evenVBand="0" w:oddHBand="0" w:evenHBand="0" w:firstRowFirstColumn="0" w:firstRowLastColumn="0" w:lastRowFirstColumn="0" w:lastRowLastColumn="0"/>
            <w:tcW w:w="1300" w:type="dxa"/>
            <w:shd w:val="clear" w:color="auto" w:fill="EEE8E5" w:themeFill="background2"/>
            <w:tcMar>
              <w:top w:w="57" w:type="dxa"/>
              <w:bottom w:w="57" w:type="dxa"/>
            </w:tcMar>
          </w:tcPr>
          <w:p w:rsidR="00266DC9" w:rsidRDefault="00266DC9" w:rsidP="00266DC9">
            <w:pPr>
              <w:rPr>
                <w:sz w:val="18"/>
                <w:szCs w:val="18"/>
                <w:lang w:val="en-NZ"/>
              </w:rPr>
            </w:pPr>
            <w:r>
              <w:rPr>
                <w:bCs w:val="0"/>
                <w:sz w:val="18"/>
                <w:szCs w:val="18"/>
                <w:lang w:val="en-NZ"/>
              </w:rPr>
              <w:lastRenderedPageBreak/>
              <w:t>2019/20. Events Management</w:t>
            </w:r>
          </w:p>
        </w:tc>
        <w:tc>
          <w:tcPr>
            <w:tcW w:w="2421" w:type="dxa"/>
            <w:shd w:val="clear" w:color="auto" w:fill="EEE8E5" w:themeFill="background2"/>
            <w:tcMar>
              <w:top w:w="57" w:type="dxa"/>
              <w:bottom w:w="57" w:type="dxa"/>
            </w:tcMar>
          </w:tcPr>
          <w:p w:rsidR="00266DC9" w:rsidRPr="00D15AF4" w:rsidRDefault="00266DC9" w:rsidP="00266DC9">
            <w:pPr>
              <w:cnfStyle w:val="000000000000" w:firstRow="0" w:lastRow="0" w:firstColumn="0" w:lastColumn="0" w:oddVBand="0" w:evenVBand="0" w:oddHBand="0" w:evenHBand="0" w:firstRowFirstColumn="0" w:firstRowLastColumn="0" w:lastRowFirstColumn="0" w:lastRowLastColumn="0"/>
              <w:rPr>
                <w:bCs/>
                <w:sz w:val="18"/>
                <w:szCs w:val="18"/>
              </w:rPr>
            </w:pPr>
            <w:r w:rsidRPr="00266DC9">
              <w:rPr>
                <w:bCs/>
                <w:sz w:val="18"/>
                <w:szCs w:val="18"/>
              </w:rPr>
              <w:t>The agreed upon objectives policy should also be shared externally with applicants in order to guide applications, this could be an individual document or form part of a larger updated guidance policy</w:t>
            </w:r>
            <w:r>
              <w:rPr>
                <w:bCs/>
                <w:sz w:val="18"/>
                <w:szCs w:val="18"/>
              </w:rPr>
              <w:t>.</w:t>
            </w:r>
          </w:p>
        </w:tc>
        <w:tc>
          <w:tcPr>
            <w:tcW w:w="923" w:type="dxa"/>
            <w:shd w:val="clear" w:color="auto" w:fill="EE9024" w:themeFill="accent4"/>
            <w:tcMar>
              <w:top w:w="57" w:type="dxa"/>
              <w:bottom w:w="57" w:type="dxa"/>
            </w:tcMar>
          </w:tcPr>
          <w:p w:rsid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266DC9" w:rsidRPr="00D15AF4" w:rsidRDefault="00266DC9" w:rsidP="00266DC9">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Culture &amp; Community Development Manager</w:t>
            </w:r>
          </w:p>
        </w:tc>
        <w:tc>
          <w:tcPr>
            <w:tcW w:w="1160" w:type="dxa"/>
            <w:shd w:val="clear" w:color="auto" w:fill="EEE8E5" w:themeFill="background2"/>
            <w:tcMar>
              <w:top w:w="57" w:type="dxa"/>
              <w:bottom w:w="57" w:type="dxa"/>
            </w:tcMar>
          </w:tcPr>
          <w:p w:rsid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29/02/2020</w:t>
            </w:r>
          </w:p>
          <w:p w:rsid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31/05/2020</w:t>
            </w:r>
          </w:p>
          <w:p w:rsid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31/10/2020</w:t>
            </w:r>
          </w:p>
          <w:p w:rsidR="00266DC9" w:rsidRPr="00266DC9" w:rsidRDefault="00266DC9" w:rsidP="00266DC9">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31/03/2021</w:t>
            </w:r>
          </w:p>
        </w:tc>
        <w:tc>
          <w:tcPr>
            <w:tcW w:w="2336" w:type="dxa"/>
            <w:shd w:val="clear" w:color="auto" w:fill="EEE8E5" w:themeFill="background2"/>
            <w:tcMar>
              <w:top w:w="57" w:type="dxa"/>
              <w:bottom w:w="57" w:type="dxa"/>
            </w:tcMar>
          </w:tcPr>
          <w:p w:rsidR="00266DC9" w:rsidRPr="00D15AF4"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D15AF4">
              <w:rPr>
                <w:b/>
                <w:bCs/>
                <w:sz w:val="18"/>
                <w:szCs w:val="18"/>
              </w:rPr>
              <w:t>Council’s Comments:</w:t>
            </w:r>
          </w:p>
          <w:p w:rsidR="00266DC9"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66DC9">
              <w:rPr>
                <w:bCs/>
                <w:sz w:val="18"/>
                <w:szCs w:val="18"/>
              </w:rPr>
              <w:t>There has not been an Event Officer in the team since February 2020 and the post</w:t>
            </w:r>
            <w:r>
              <w:rPr>
                <w:bCs/>
                <w:sz w:val="18"/>
                <w:szCs w:val="18"/>
              </w:rPr>
              <w:t xml:space="preserve"> has remained vacant </w:t>
            </w:r>
            <w:r w:rsidRPr="00266DC9">
              <w:rPr>
                <w:bCs/>
                <w:sz w:val="18"/>
                <w:szCs w:val="18"/>
              </w:rPr>
              <w:t>during the Covid</w:t>
            </w:r>
            <w:r>
              <w:rPr>
                <w:bCs/>
                <w:sz w:val="18"/>
                <w:szCs w:val="18"/>
              </w:rPr>
              <w:t>-19 pandemic</w:t>
            </w:r>
            <w:r w:rsidRPr="00266DC9">
              <w:rPr>
                <w:bCs/>
                <w:sz w:val="18"/>
                <w:szCs w:val="18"/>
              </w:rPr>
              <w:t xml:space="preserve">. An Event Officer has now been recruited </w:t>
            </w:r>
            <w:r>
              <w:rPr>
                <w:bCs/>
                <w:sz w:val="18"/>
                <w:szCs w:val="18"/>
              </w:rPr>
              <w:t>started</w:t>
            </w:r>
            <w:r w:rsidRPr="00266DC9">
              <w:rPr>
                <w:bCs/>
                <w:sz w:val="18"/>
                <w:szCs w:val="18"/>
              </w:rPr>
              <w:t xml:space="preserve"> on 14 December 2020.</w:t>
            </w:r>
            <w:r>
              <w:rPr>
                <w:bCs/>
                <w:sz w:val="18"/>
                <w:szCs w:val="18"/>
              </w:rPr>
              <w:t xml:space="preserve"> They will ensure this recommendation is implemented.</w:t>
            </w:r>
          </w:p>
          <w:p w:rsidR="00266DC9" w:rsidRPr="00D15AF4"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rsidR="00266DC9"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D15AF4">
              <w:rPr>
                <w:b/>
                <w:bCs/>
                <w:sz w:val="18"/>
                <w:szCs w:val="18"/>
              </w:rPr>
              <w:t>IA Comments:</w:t>
            </w:r>
          </w:p>
          <w:p w:rsidR="00266DC9" w:rsidRPr="00D15AF4" w:rsidRDefault="00266DC9" w:rsidP="00266DC9">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This will be followed up at the next Audit Committee.</w:t>
            </w:r>
          </w:p>
        </w:tc>
      </w:tr>
      <w:tr w:rsidR="00266DC9" w:rsidRPr="005626E5" w:rsidTr="008B7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shd w:val="clear" w:color="auto" w:fill="EEE8E5" w:themeFill="background2"/>
            <w:tcMar>
              <w:top w:w="57" w:type="dxa"/>
              <w:bottom w:w="57" w:type="dxa"/>
            </w:tcMar>
          </w:tcPr>
          <w:p w:rsidR="00266DC9" w:rsidRDefault="00266DC9" w:rsidP="00266DC9">
            <w:pPr>
              <w:rPr>
                <w:sz w:val="18"/>
                <w:szCs w:val="18"/>
                <w:lang w:val="en-NZ"/>
              </w:rPr>
            </w:pPr>
            <w:r>
              <w:rPr>
                <w:bCs w:val="0"/>
                <w:sz w:val="18"/>
                <w:szCs w:val="18"/>
                <w:lang w:val="en-NZ"/>
              </w:rPr>
              <w:t>2019/20. Events Management</w:t>
            </w:r>
          </w:p>
        </w:tc>
        <w:tc>
          <w:tcPr>
            <w:tcW w:w="2421" w:type="dxa"/>
            <w:shd w:val="clear" w:color="auto" w:fill="EEE8E5" w:themeFill="background2"/>
            <w:tcMar>
              <w:top w:w="57" w:type="dxa"/>
              <w:bottom w:w="57" w:type="dxa"/>
            </w:tcMar>
          </w:tcPr>
          <w:p w:rsidR="00266DC9" w:rsidRPr="00D15AF4" w:rsidRDefault="00266DC9" w:rsidP="00266DC9">
            <w:pPr>
              <w:cnfStyle w:val="000000100000" w:firstRow="0" w:lastRow="0" w:firstColumn="0" w:lastColumn="0" w:oddVBand="0" w:evenVBand="0" w:oddHBand="1" w:evenHBand="0" w:firstRowFirstColumn="0" w:firstRowLastColumn="0" w:lastRowFirstColumn="0" w:lastRowLastColumn="0"/>
              <w:rPr>
                <w:bCs/>
                <w:sz w:val="18"/>
                <w:szCs w:val="18"/>
              </w:rPr>
            </w:pPr>
            <w:r w:rsidRPr="00266DC9">
              <w:rPr>
                <w:bCs/>
                <w:sz w:val="18"/>
                <w:szCs w:val="18"/>
              </w:rPr>
              <w:t>The events team should develop their current team structure to ensure it is up-to-date and includes details of the specific roles and responsibilities covered by both the team as a whole and individual members; this should be agreed and shared with more senior management</w:t>
            </w:r>
            <w:r>
              <w:rPr>
                <w:bCs/>
                <w:sz w:val="18"/>
                <w:szCs w:val="18"/>
              </w:rPr>
              <w:t>.</w:t>
            </w:r>
          </w:p>
        </w:tc>
        <w:tc>
          <w:tcPr>
            <w:tcW w:w="923" w:type="dxa"/>
            <w:shd w:val="clear" w:color="auto" w:fill="EE9024" w:themeFill="accent4"/>
            <w:tcMar>
              <w:top w:w="57" w:type="dxa"/>
              <w:bottom w:w="57" w:type="dxa"/>
            </w:tcMar>
          </w:tcPr>
          <w:p w:rsid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266DC9" w:rsidRPr="00D15AF4" w:rsidRDefault="00266DC9" w:rsidP="00266DC9">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Culture &amp; Community Development Manager</w:t>
            </w:r>
          </w:p>
        </w:tc>
        <w:tc>
          <w:tcPr>
            <w:tcW w:w="1160" w:type="dxa"/>
            <w:shd w:val="clear" w:color="auto" w:fill="EEE8E5" w:themeFill="background2"/>
            <w:tcMar>
              <w:top w:w="57" w:type="dxa"/>
              <w:bottom w:w="57" w:type="dxa"/>
            </w:tcMar>
          </w:tcPr>
          <w:p w:rsid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29/02/2020</w:t>
            </w:r>
          </w:p>
          <w:p w:rsid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31/05/2020</w:t>
            </w:r>
          </w:p>
          <w:p w:rsid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31/10/2020</w:t>
            </w:r>
          </w:p>
          <w:p w:rsidR="00266DC9" w:rsidRPr="00266DC9" w:rsidRDefault="00266DC9" w:rsidP="00266DC9">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28/02/2021</w:t>
            </w:r>
          </w:p>
        </w:tc>
        <w:tc>
          <w:tcPr>
            <w:tcW w:w="2336" w:type="dxa"/>
            <w:shd w:val="clear" w:color="auto" w:fill="EEE8E5" w:themeFill="background2"/>
            <w:tcMar>
              <w:top w:w="57" w:type="dxa"/>
              <w:bottom w:w="57" w:type="dxa"/>
            </w:tcMar>
          </w:tcPr>
          <w:p w:rsidR="00266DC9" w:rsidRPr="00D15AF4" w:rsidRDefault="00266DC9" w:rsidP="00266DC9">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D15AF4">
              <w:rPr>
                <w:b/>
                <w:bCs/>
                <w:sz w:val="18"/>
                <w:szCs w:val="18"/>
              </w:rPr>
              <w:t>Council’s Comments:</w:t>
            </w:r>
          </w:p>
          <w:p w:rsidR="00266DC9" w:rsidRDefault="00266DC9" w:rsidP="00266DC9">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66DC9">
              <w:rPr>
                <w:bCs/>
                <w:sz w:val="18"/>
                <w:szCs w:val="18"/>
              </w:rPr>
              <w:t>There has not been an Event Officer in the team since February 2020 and the post</w:t>
            </w:r>
            <w:r>
              <w:rPr>
                <w:bCs/>
                <w:sz w:val="18"/>
                <w:szCs w:val="18"/>
              </w:rPr>
              <w:t xml:space="preserve"> has remained vacant </w:t>
            </w:r>
            <w:r w:rsidRPr="00266DC9">
              <w:rPr>
                <w:bCs/>
                <w:sz w:val="18"/>
                <w:szCs w:val="18"/>
              </w:rPr>
              <w:t>during the Covid</w:t>
            </w:r>
            <w:r>
              <w:rPr>
                <w:bCs/>
                <w:sz w:val="18"/>
                <w:szCs w:val="18"/>
              </w:rPr>
              <w:t>-19 pandemic</w:t>
            </w:r>
            <w:r w:rsidRPr="00266DC9">
              <w:rPr>
                <w:bCs/>
                <w:sz w:val="18"/>
                <w:szCs w:val="18"/>
              </w:rPr>
              <w:t xml:space="preserve">. An Event Officer has now been recruited </w:t>
            </w:r>
            <w:r>
              <w:rPr>
                <w:bCs/>
                <w:sz w:val="18"/>
                <w:szCs w:val="18"/>
              </w:rPr>
              <w:t>started</w:t>
            </w:r>
            <w:r w:rsidRPr="00266DC9">
              <w:rPr>
                <w:bCs/>
                <w:sz w:val="18"/>
                <w:szCs w:val="18"/>
              </w:rPr>
              <w:t xml:space="preserve"> on 14 December 2020.</w:t>
            </w:r>
            <w:r>
              <w:rPr>
                <w:bCs/>
                <w:sz w:val="18"/>
                <w:szCs w:val="18"/>
              </w:rPr>
              <w:t xml:space="preserve"> They will ensure this recommendation is implemented.</w:t>
            </w:r>
          </w:p>
          <w:p w:rsidR="00266DC9" w:rsidRPr="00D15AF4" w:rsidRDefault="00266DC9" w:rsidP="00266DC9">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rsidR="00266DC9" w:rsidRDefault="00266DC9" w:rsidP="00266DC9">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D15AF4">
              <w:rPr>
                <w:b/>
                <w:bCs/>
                <w:sz w:val="18"/>
                <w:szCs w:val="18"/>
              </w:rPr>
              <w:t>IA Comments:</w:t>
            </w:r>
          </w:p>
          <w:p w:rsidR="00266DC9" w:rsidRPr="00D15AF4" w:rsidRDefault="00266DC9" w:rsidP="00266DC9">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This will be followed up at the next Audit Committee.</w:t>
            </w:r>
          </w:p>
        </w:tc>
      </w:tr>
      <w:tr w:rsidR="008B7126" w:rsidRPr="005626E5" w:rsidTr="008B7126">
        <w:tc>
          <w:tcPr>
            <w:cnfStyle w:val="001000000000" w:firstRow="0" w:lastRow="0" w:firstColumn="1" w:lastColumn="0" w:oddVBand="0" w:evenVBand="0" w:oddHBand="0" w:evenHBand="0" w:firstRowFirstColumn="0" w:firstRowLastColumn="0" w:lastRowFirstColumn="0" w:lastRowLastColumn="0"/>
            <w:tcW w:w="1300" w:type="dxa"/>
            <w:shd w:val="clear" w:color="auto" w:fill="EEE8E5" w:themeFill="background2"/>
            <w:tcMar>
              <w:top w:w="57" w:type="dxa"/>
              <w:bottom w:w="57" w:type="dxa"/>
            </w:tcMar>
          </w:tcPr>
          <w:p w:rsidR="008B7126" w:rsidRDefault="008B7126" w:rsidP="008B7126">
            <w:pPr>
              <w:rPr>
                <w:sz w:val="18"/>
                <w:szCs w:val="18"/>
                <w:lang w:val="en-NZ"/>
              </w:rPr>
            </w:pPr>
            <w:r>
              <w:rPr>
                <w:bCs w:val="0"/>
                <w:sz w:val="18"/>
                <w:szCs w:val="18"/>
                <w:lang w:val="en-NZ"/>
              </w:rPr>
              <w:t>2019/20. Events Management</w:t>
            </w:r>
          </w:p>
        </w:tc>
        <w:tc>
          <w:tcPr>
            <w:tcW w:w="2421" w:type="dxa"/>
            <w:shd w:val="clear" w:color="auto" w:fill="EEE8E5" w:themeFill="background2"/>
            <w:tcMar>
              <w:top w:w="57" w:type="dxa"/>
              <w:bottom w:w="57" w:type="dxa"/>
            </w:tcMar>
          </w:tcPr>
          <w:p w:rsidR="008B7126" w:rsidRPr="00D15AF4" w:rsidRDefault="008B7126" w:rsidP="008B7126">
            <w:pPr>
              <w:cnfStyle w:val="000000000000" w:firstRow="0" w:lastRow="0" w:firstColumn="0" w:lastColumn="0" w:oddVBand="0" w:evenVBand="0" w:oddHBand="0" w:evenHBand="0" w:firstRowFirstColumn="0" w:firstRowLastColumn="0" w:lastRowFirstColumn="0" w:lastRowLastColumn="0"/>
              <w:rPr>
                <w:bCs/>
                <w:sz w:val="18"/>
                <w:szCs w:val="18"/>
              </w:rPr>
            </w:pPr>
            <w:r w:rsidRPr="00266DC9">
              <w:rPr>
                <w:bCs/>
                <w:sz w:val="18"/>
                <w:szCs w:val="18"/>
              </w:rPr>
              <w:t>The events management and emergency planning teams should create a combined policy to document which responsibilities and expertise sit with each team. This should be accessible so it can easily be shared with members of the SAG and external event organisers, in order to facilitate the appropriate direction of communications</w:t>
            </w:r>
            <w:r>
              <w:rPr>
                <w:bCs/>
                <w:sz w:val="18"/>
                <w:szCs w:val="18"/>
              </w:rPr>
              <w:t>.</w:t>
            </w:r>
          </w:p>
        </w:tc>
        <w:tc>
          <w:tcPr>
            <w:tcW w:w="923" w:type="dxa"/>
            <w:shd w:val="clear" w:color="auto" w:fill="EE9024" w:themeFill="accent4"/>
            <w:tcMar>
              <w:top w:w="57" w:type="dxa"/>
              <w:bottom w:w="57" w:type="dxa"/>
            </w:tcMar>
          </w:tcPr>
          <w:p w:rsidR="008B7126" w:rsidRDefault="008B7126" w:rsidP="008B7126">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8B7126" w:rsidRPr="00D15AF4" w:rsidRDefault="008B7126" w:rsidP="008B7126">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Culture &amp; Community Development Manager</w:t>
            </w:r>
          </w:p>
        </w:tc>
        <w:tc>
          <w:tcPr>
            <w:tcW w:w="1160" w:type="dxa"/>
            <w:shd w:val="clear" w:color="auto" w:fill="EEE8E5" w:themeFill="background2"/>
            <w:tcMar>
              <w:top w:w="57" w:type="dxa"/>
              <w:bottom w:w="57" w:type="dxa"/>
            </w:tcMar>
          </w:tcPr>
          <w:p w:rsidR="008B7126" w:rsidRDefault="008B7126" w:rsidP="008B7126">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29/02/2020</w:t>
            </w:r>
          </w:p>
          <w:p w:rsidR="008B7126" w:rsidRDefault="008B7126" w:rsidP="008B7126">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31/05/2020</w:t>
            </w:r>
          </w:p>
          <w:p w:rsidR="008B7126" w:rsidRDefault="008B7126" w:rsidP="008B7126">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31/10/2020</w:t>
            </w:r>
          </w:p>
          <w:p w:rsidR="008B7126" w:rsidRPr="00266DC9" w:rsidRDefault="008B7126" w:rsidP="008B7126">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28/02/2021</w:t>
            </w:r>
          </w:p>
        </w:tc>
        <w:tc>
          <w:tcPr>
            <w:tcW w:w="2336" w:type="dxa"/>
            <w:shd w:val="clear" w:color="auto" w:fill="EEE8E5" w:themeFill="background2"/>
            <w:tcMar>
              <w:top w:w="57" w:type="dxa"/>
              <w:bottom w:w="57" w:type="dxa"/>
            </w:tcMar>
          </w:tcPr>
          <w:p w:rsidR="008B7126" w:rsidRPr="00D15AF4" w:rsidRDefault="008B7126" w:rsidP="008B7126">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D15AF4">
              <w:rPr>
                <w:b/>
                <w:bCs/>
                <w:sz w:val="18"/>
                <w:szCs w:val="18"/>
              </w:rPr>
              <w:t>Council’s Comments:</w:t>
            </w:r>
          </w:p>
          <w:p w:rsidR="008B7126" w:rsidRDefault="008B7126" w:rsidP="008B7126">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66DC9">
              <w:rPr>
                <w:bCs/>
                <w:sz w:val="18"/>
                <w:szCs w:val="18"/>
              </w:rPr>
              <w:t>There has not been an Event Officer in the team since February 2020 and the post</w:t>
            </w:r>
            <w:r>
              <w:rPr>
                <w:bCs/>
                <w:sz w:val="18"/>
                <w:szCs w:val="18"/>
              </w:rPr>
              <w:t xml:space="preserve"> has remained vacant </w:t>
            </w:r>
            <w:r w:rsidRPr="00266DC9">
              <w:rPr>
                <w:bCs/>
                <w:sz w:val="18"/>
                <w:szCs w:val="18"/>
              </w:rPr>
              <w:t>during the Covid</w:t>
            </w:r>
            <w:r>
              <w:rPr>
                <w:bCs/>
                <w:sz w:val="18"/>
                <w:szCs w:val="18"/>
              </w:rPr>
              <w:t>-19 pandemic</w:t>
            </w:r>
            <w:r w:rsidRPr="00266DC9">
              <w:rPr>
                <w:bCs/>
                <w:sz w:val="18"/>
                <w:szCs w:val="18"/>
              </w:rPr>
              <w:t xml:space="preserve">. An Event Officer has now been recruited </w:t>
            </w:r>
            <w:r>
              <w:rPr>
                <w:bCs/>
                <w:sz w:val="18"/>
                <w:szCs w:val="18"/>
              </w:rPr>
              <w:t>started</w:t>
            </w:r>
            <w:r w:rsidRPr="00266DC9">
              <w:rPr>
                <w:bCs/>
                <w:sz w:val="18"/>
                <w:szCs w:val="18"/>
              </w:rPr>
              <w:t xml:space="preserve"> on 14 December 2020.</w:t>
            </w:r>
            <w:r>
              <w:rPr>
                <w:bCs/>
                <w:sz w:val="18"/>
                <w:szCs w:val="18"/>
              </w:rPr>
              <w:t xml:space="preserve"> They will ensure this recommendation is implemented.</w:t>
            </w:r>
          </w:p>
          <w:p w:rsidR="008B7126" w:rsidRPr="00D15AF4" w:rsidRDefault="008B7126" w:rsidP="008B7126">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rsidR="008B7126" w:rsidRDefault="008B7126" w:rsidP="008B7126">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D15AF4">
              <w:rPr>
                <w:b/>
                <w:bCs/>
                <w:sz w:val="18"/>
                <w:szCs w:val="18"/>
              </w:rPr>
              <w:t>IA Comments:</w:t>
            </w:r>
          </w:p>
          <w:p w:rsidR="008B7126" w:rsidRPr="00D15AF4" w:rsidRDefault="008B7126" w:rsidP="008B7126">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This will be followed up at the next Audit Committee.</w:t>
            </w:r>
          </w:p>
        </w:tc>
      </w:tr>
      <w:tr w:rsidR="008B7126" w:rsidRPr="005626E5" w:rsidTr="008B7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shd w:val="clear" w:color="auto" w:fill="EEE8E5" w:themeFill="background2"/>
            <w:tcMar>
              <w:top w:w="57" w:type="dxa"/>
              <w:bottom w:w="57" w:type="dxa"/>
            </w:tcMar>
          </w:tcPr>
          <w:p w:rsidR="008B7126" w:rsidRDefault="008B7126" w:rsidP="008B7126">
            <w:pPr>
              <w:rPr>
                <w:sz w:val="18"/>
                <w:szCs w:val="18"/>
                <w:lang w:val="en-NZ"/>
              </w:rPr>
            </w:pPr>
            <w:r>
              <w:rPr>
                <w:bCs w:val="0"/>
                <w:sz w:val="18"/>
                <w:szCs w:val="18"/>
                <w:lang w:val="en-NZ"/>
              </w:rPr>
              <w:t>2019/20. Events Management</w:t>
            </w:r>
          </w:p>
        </w:tc>
        <w:tc>
          <w:tcPr>
            <w:tcW w:w="2421" w:type="dxa"/>
            <w:shd w:val="clear" w:color="auto" w:fill="EEE8E5" w:themeFill="background2"/>
            <w:tcMar>
              <w:top w:w="57" w:type="dxa"/>
              <w:bottom w:w="57" w:type="dxa"/>
            </w:tcMar>
          </w:tcPr>
          <w:p w:rsidR="008B7126" w:rsidRPr="00D15AF4" w:rsidRDefault="008B7126" w:rsidP="008B7126">
            <w:pPr>
              <w:cnfStyle w:val="000000100000" w:firstRow="0" w:lastRow="0" w:firstColumn="0" w:lastColumn="0" w:oddVBand="0" w:evenVBand="0" w:oddHBand="1" w:evenHBand="0" w:firstRowFirstColumn="0" w:firstRowLastColumn="0" w:lastRowFirstColumn="0" w:lastRowLastColumn="0"/>
              <w:rPr>
                <w:bCs/>
                <w:sz w:val="18"/>
                <w:szCs w:val="18"/>
              </w:rPr>
            </w:pPr>
            <w:r w:rsidRPr="008B7126">
              <w:rPr>
                <w:bCs/>
                <w:sz w:val="18"/>
                <w:szCs w:val="18"/>
              </w:rPr>
              <w:t xml:space="preserve">The Council should review their internal policy as to what advice and guidance should and should not be </w:t>
            </w:r>
            <w:r w:rsidRPr="008B7126">
              <w:rPr>
                <w:bCs/>
                <w:sz w:val="18"/>
                <w:szCs w:val="18"/>
              </w:rPr>
              <w:lastRenderedPageBreak/>
              <w:t>offered by the events team</w:t>
            </w:r>
          </w:p>
        </w:tc>
        <w:tc>
          <w:tcPr>
            <w:tcW w:w="923" w:type="dxa"/>
            <w:shd w:val="clear" w:color="auto" w:fill="EE9024" w:themeFill="accent4"/>
            <w:tcMar>
              <w:top w:w="57" w:type="dxa"/>
              <w:bottom w:w="57" w:type="dxa"/>
            </w:tcMar>
          </w:tcPr>
          <w:p w:rsidR="008B7126" w:rsidRDefault="008B7126" w:rsidP="008B7126">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lastRenderedPageBreak/>
              <w:t>M</w:t>
            </w:r>
          </w:p>
        </w:tc>
        <w:tc>
          <w:tcPr>
            <w:tcW w:w="1324" w:type="dxa"/>
            <w:shd w:val="clear" w:color="auto" w:fill="EEE8E5" w:themeFill="background2"/>
            <w:tcMar>
              <w:top w:w="57" w:type="dxa"/>
              <w:bottom w:w="57" w:type="dxa"/>
            </w:tcMar>
          </w:tcPr>
          <w:p w:rsidR="008B7126" w:rsidRPr="00D15AF4" w:rsidRDefault="008B7126" w:rsidP="008B7126">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Culture &amp; Community Development Manager</w:t>
            </w:r>
          </w:p>
        </w:tc>
        <w:tc>
          <w:tcPr>
            <w:tcW w:w="1160" w:type="dxa"/>
            <w:shd w:val="clear" w:color="auto" w:fill="EEE8E5" w:themeFill="background2"/>
            <w:tcMar>
              <w:top w:w="57" w:type="dxa"/>
              <w:bottom w:w="57" w:type="dxa"/>
            </w:tcMar>
          </w:tcPr>
          <w:p w:rsidR="008B7126" w:rsidRDefault="008B7126" w:rsidP="008B7126">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31/03/2020</w:t>
            </w:r>
          </w:p>
          <w:p w:rsidR="008B7126" w:rsidRDefault="008B7126" w:rsidP="008B7126">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31/05/2020</w:t>
            </w:r>
          </w:p>
          <w:p w:rsidR="008B7126" w:rsidRDefault="008B7126" w:rsidP="008B7126">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31/10/2020</w:t>
            </w:r>
          </w:p>
          <w:p w:rsidR="008B7126" w:rsidRPr="00266DC9" w:rsidRDefault="008B7126" w:rsidP="008B7126">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28/02/2021</w:t>
            </w:r>
          </w:p>
        </w:tc>
        <w:tc>
          <w:tcPr>
            <w:tcW w:w="2336" w:type="dxa"/>
            <w:shd w:val="clear" w:color="auto" w:fill="EEE8E5" w:themeFill="background2"/>
            <w:tcMar>
              <w:top w:w="57" w:type="dxa"/>
              <w:bottom w:w="57" w:type="dxa"/>
            </w:tcMar>
          </w:tcPr>
          <w:p w:rsidR="008B7126" w:rsidRPr="00D15AF4" w:rsidRDefault="008B7126" w:rsidP="008B7126">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D15AF4">
              <w:rPr>
                <w:b/>
                <w:bCs/>
                <w:sz w:val="18"/>
                <w:szCs w:val="18"/>
              </w:rPr>
              <w:t>Council’s Comments:</w:t>
            </w:r>
          </w:p>
          <w:p w:rsidR="008B7126" w:rsidRDefault="008B7126" w:rsidP="008B7126">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66DC9">
              <w:rPr>
                <w:bCs/>
                <w:sz w:val="18"/>
                <w:szCs w:val="18"/>
              </w:rPr>
              <w:t xml:space="preserve">There has not been an Event Officer in the team since February 2020 and </w:t>
            </w:r>
            <w:r w:rsidRPr="00266DC9">
              <w:rPr>
                <w:bCs/>
                <w:sz w:val="18"/>
                <w:szCs w:val="18"/>
              </w:rPr>
              <w:lastRenderedPageBreak/>
              <w:t>the post</w:t>
            </w:r>
            <w:r>
              <w:rPr>
                <w:bCs/>
                <w:sz w:val="18"/>
                <w:szCs w:val="18"/>
              </w:rPr>
              <w:t xml:space="preserve"> has remained vacant </w:t>
            </w:r>
            <w:r w:rsidRPr="00266DC9">
              <w:rPr>
                <w:bCs/>
                <w:sz w:val="18"/>
                <w:szCs w:val="18"/>
              </w:rPr>
              <w:t>during the Covid</w:t>
            </w:r>
            <w:r>
              <w:rPr>
                <w:bCs/>
                <w:sz w:val="18"/>
                <w:szCs w:val="18"/>
              </w:rPr>
              <w:t>-19 pandemic</w:t>
            </w:r>
            <w:r w:rsidRPr="00266DC9">
              <w:rPr>
                <w:bCs/>
                <w:sz w:val="18"/>
                <w:szCs w:val="18"/>
              </w:rPr>
              <w:t xml:space="preserve">. An Event Officer has now been recruited </w:t>
            </w:r>
            <w:r>
              <w:rPr>
                <w:bCs/>
                <w:sz w:val="18"/>
                <w:szCs w:val="18"/>
              </w:rPr>
              <w:t>started</w:t>
            </w:r>
            <w:r w:rsidRPr="00266DC9">
              <w:rPr>
                <w:bCs/>
                <w:sz w:val="18"/>
                <w:szCs w:val="18"/>
              </w:rPr>
              <w:t xml:space="preserve"> on 14 December 2020.</w:t>
            </w:r>
            <w:r>
              <w:rPr>
                <w:bCs/>
                <w:sz w:val="18"/>
                <w:szCs w:val="18"/>
              </w:rPr>
              <w:t xml:space="preserve"> They will ensure this recommendation is implemented.</w:t>
            </w:r>
          </w:p>
          <w:p w:rsidR="008B7126" w:rsidRPr="00D15AF4" w:rsidRDefault="008B7126" w:rsidP="008B7126">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rsidR="008B7126" w:rsidRDefault="008B7126" w:rsidP="008B7126">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D15AF4">
              <w:rPr>
                <w:b/>
                <w:bCs/>
                <w:sz w:val="18"/>
                <w:szCs w:val="18"/>
              </w:rPr>
              <w:t>IA Comments:</w:t>
            </w:r>
          </w:p>
          <w:p w:rsidR="008B7126" w:rsidRPr="00D15AF4" w:rsidRDefault="008B7126" w:rsidP="008B7126">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This will be followed up at the next Audit Committee.</w:t>
            </w:r>
          </w:p>
        </w:tc>
      </w:tr>
      <w:tr w:rsidR="008B7126" w:rsidRPr="005626E5" w:rsidTr="008B7126">
        <w:tc>
          <w:tcPr>
            <w:cnfStyle w:val="001000000000" w:firstRow="0" w:lastRow="0" w:firstColumn="1" w:lastColumn="0" w:oddVBand="0" w:evenVBand="0" w:oddHBand="0" w:evenHBand="0" w:firstRowFirstColumn="0" w:firstRowLastColumn="0" w:lastRowFirstColumn="0" w:lastRowLastColumn="0"/>
            <w:tcW w:w="1300" w:type="dxa"/>
            <w:shd w:val="clear" w:color="auto" w:fill="EEE8E5" w:themeFill="background2"/>
            <w:tcMar>
              <w:top w:w="57" w:type="dxa"/>
              <w:bottom w:w="57" w:type="dxa"/>
            </w:tcMar>
          </w:tcPr>
          <w:p w:rsidR="008B7126" w:rsidRDefault="008B7126" w:rsidP="008B7126">
            <w:pPr>
              <w:rPr>
                <w:sz w:val="18"/>
                <w:szCs w:val="18"/>
                <w:lang w:val="en-NZ"/>
              </w:rPr>
            </w:pPr>
            <w:r>
              <w:rPr>
                <w:bCs w:val="0"/>
                <w:sz w:val="18"/>
                <w:szCs w:val="18"/>
                <w:lang w:val="en-NZ"/>
              </w:rPr>
              <w:lastRenderedPageBreak/>
              <w:t>2019/20. Events Management</w:t>
            </w:r>
          </w:p>
        </w:tc>
        <w:tc>
          <w:tcPr>
            <w:tcW w:w="2421" w:type="dxa"/>
            <w:shd w:val="clear" w:color="auto" w:fill="EEE8E5" w:themeFill="background2"/>
            <w:tcMar>
              <w:top w:w="57" w:type="dxa"/>
              <w:bottom w:w="57" w:type="dxa"/>
            </w:tcMar>
          </w:tcPr>
          <w:p w:rsidR="008B7126" w:rsidRPr="00D15AF4" w:rsidRDefault="008B7126" w:rsidP="008B7126">
            <w:pPr>
              <w:cnfStyle w:val="000000000000" w:firstRow="0" w:lastRow="0" w:firstColumn="0" w:lastColumn="0" w:oddVBand="0" w:evenVBand="0" w:oddHBand="0" w:evenHBand="0" w:firstRowFirstColumn="0" w:firstRowLastColumn="0" w:lastRowFirstColumn="0" w:lastRowLastColumn="0"/>
              <w:rPr>
                <w:bCs/>
                <w:sz w:val="18"/>
                <w:szCs w:val="18"/>
              </w:rPr>
            </w:pPr>
            <w:r w:rsidRPr="008B7126">
              <w:rPr>
                <w:bCs/>
                <w:sz w:val="18"/>
                <w:szCs w:val="18"/>
              </w:rPr>
              <w:t>If it is deemed that a team member should be regularly giving guidance or approval on areas such as risk assessments then consideration should be given as to what additional training or qualifications that individual should hold</w:t>
            </w:r>
          </w:p>
        </w:tc>
        <w:tc>
          <w:tcPr>
            <w:tcW w:w="923" w:type="dxa"/>
            <w:shd w:val="clear" w:color="auto" w:fill="EE9024" w:themeFill="accent4"/>
            <w:tcMar>
              <w:top w:w="57" w:type="dxa"/>
              <w:bottom w:w="57" w:type="dxa"/>
            </w:tcMar>
          </w:tcPr>
          <w:p w:rsidR="008B7126" w:rsidRDefault="008B7126" w:rsidP="008B7126">
            <w:pPr>
              <w:jc w:val="center"/>
              <w:cnfStyle w:val="000000000000" w:firstRow="0" w:lastRow="0" w:firstColumn="0" w:lastColumn="0" w:oddVBand="0" w:evenVBand="0" w:oddHBand="0"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8B7126" w:rsidRPr="00D15AF4" w:rsidRDefault="008B7126" w:rsidP="008B7126">
            <w:pP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Culture &amp; Community Development Manager</w:t>
            </w:r>
          </w:p>
        </w:tc>
        <w:tc>
          <w:tcPr>
            <w:tcW w:w="1160" w:type="dxa"/>
            <w:shd w:val="clear" w:color="auto" w:fill="EEE8E5" w:themeFill="background2"/>
            <w:tcMar>
              <w:top w:w="57" w:type="dxa"/>
              <w:bottom w:w="57" w:type="dxa"/>
            </w:tcMar>
          </w:tcPr>
          <w:p w:rsidR="008B7126" w:rsidRDefault="008B7126" w:rsidP="008B7126">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31/03/2020</w:t>
            </w:r>
          </w:p>
          <w:p w:rsidR="008B7126" w:rsidRDefault="008B7126" w:rsidP="008B7126">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31/05/2020</w:t>
            </w:r>
          </w:p>
          <w:p w:rsidR="008B7126" w:rsidRDefault="008B7126" w:rsidP="008B7126">
            <w:pPr>
              <w:jc w:val="center"/>
              <w:cnfStyle w:val="000000000000" w:firstRow="0" w:lastRow="0" w:firstColumn="0" w:lastColumn="0" w:oddVBand="0" w:evenVBand="0" w:oddHBand="0" w:evenHBand="0" w:firstRowFirstColumn="0" w:firstRowLastColumn="0" w:lastRowFirstColumn="0" w:lastRowLastColumn="0"/>
              <w:rPr>
                <w:bCs/>
                <w:strike/>
                <w:sz w:val="18"/>
                <w:szCs w:val="18"/>
              </w:rPr>
            </w:pPr>
            <w:r>
              <w:rPr>
                <w:bCs/>
                <w:strike/>
                <w:sz w:val="18"/>
                <w:szCs w:val="18"/>
              </w:rPr>
              <w:t>31/10/2020</w:t>
            </w:r>
          </w:p>
          <w:p w:rsidR="008B7126" w:rsidRPr="00266DC9" w:rsidRDefault="008B7126" w:rsidP="008B7126">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28/02/2021</w:t>
            </w:r>
          </w:p>
        </w:tc>
        <w:tc>
          <w:tcPr>
            <w:tcW w:w="2336" w:type="dxa"/>
            <w:shd w:val="clear" w:color="auto" w:fill="EEE8E5" w:themeFill="background2"/>
            <w:tcMar>
              <w:top w:w="57" w:type="dxa"/>
              <w:bottom w:w="57" w:type="dxa"/>
            </w:tcMar>
          </w:tcPr>
          <w:p w:rsidR="008B7126" w:rsidRPr="00D15AF4" w:rsidRDefault="008B7126" w:rsidP="008B7126">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D15AF4">
              <w:rPr>
                <w:b/>
                <w:bCs/>
                <w:sz w:val="18"/>
                <w:szCs w:val="18"/>
              </w:rPr>
              <w:t>Council’s Comments:</w:t>
            </w:r>
          </w:p>
          <w:p w:rsidR="008B7126" w:rsidRDefault="008B7126" w:rsidP="008B7126">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sidRPr="00266DC9">
              <w:rPr>
                <w:bCs/>
                <w:sz w:val="18"/>
                <w:szCs w:val="18"/>
              </w:rPr>
              <w:t>There has not been an Event Officer in the team since February 2020 and the post</w:t>
            </w:r>
            <w:r>
              <w:rPr>
                <w:bCs/>
                <w:sz w:val="18"/>
                <w:szCs w:val="18"/>
              </w:rPr>
              <w:t xml:space="preserve"> has remained vacant </w:t>
            </w:r>
            <w:r w:rsidRPr="00266DC9">
              <w:rPr>
                <w:bCs/>
                <w:sz w:val="18"/>
                <w:szCs w:val="18"/>
              </w:rPr>
              <w:t>during the Covid</w:t>
            </w:r>
            <w:r>
              <w:rPr>
                <w:bCs/>
                <w:sz w:val="18"/>
                <w:szCs w:val="18"/>
              </w:rPr>
              <w:t>-19 pandemic</w:t>
            </w:r>
            <w:r w:rsidRPr="00266DC9">
              <w:rPr>
                <w:bCs/>
                <w:sz w:val="18"/>
                <w:szCs w:val="18"/>
              </w:rPr>
              <w:t xml:space="preserve">. An Event Officer has now been recruited </w:t>
            </w:r>
            <w:r>
              <w:rPr>
                <w:bCs/>
                <w:sz w:val="18"/>
                <w:szCs w:val="18"/>
              </w:rPr>
              <w:t>started</w:t>
            </w:r>
            <w:r w:rsidRPr="00266DC9">
              <w:rPr>
                <w:bCs/>
                <w:sz w:val="18"/>
                <w:szCs w:val="18"/>
              </w:rPr>
              <w:t xml:space="preserve"> on 14 December 2020.</w:t>
            </w:r>
            <w:r>
              <w:rPr>
                <w:bCs/>
                <w:sz w:val="18"/>
                <w:szCs w:val="18"/>
              </w:rPr>
              <w:t xml:space="preserve"> They will ensure this recommendation is implemented.</w:t>
            </w:r>
          </w:p>
          <w:p w:rsidR="008B7126" w:rsidRPr="00D15AF4" w:rsidRDefault="008B7126" w:rsidP="008B7126">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p>
          <w:p w:rsidR="008B7126" w:rsidRDefault="008B7126" w:rsidP="008B7126">
            <w:pPr>
              <w:spacing w:before="60" w:after="60"/>
              <w:cnfStyle w:val="000000000000" w:firstRow="0" w:lastRow="0" w:firstColumn="0" w:lastColumn="0" w:oddVBand="0" w:evenVBand="0" w:oddHBand="0" w:evenHBand="0" w:firstRowFirstColumn="0" w:firstRowLastColumn="0" w:lastRowFirstColumn="0" w:lastRowLastColumn="0"/>
              <w:rPr>
                <w:b/>
                <w:bCs/>
                <w:sz w:val="18"/>
                <w:szCs w:val="18"/>
              </w:rPr>
            </w:pPr>
            <w:r w:rsidRPr="00D15AF4">
              <w:rPr>
                <w:b/>
                <w:bCs/>
                <w:sz w:val="18"/>
                <w:szCs w:val="18"/>
              </w:rPr>
              <w:t>IA Comments:</w:t>
            </w:r>
          </w:p>
          <w:p w:rsidR="008B7126" w:rsidRPr="00D15AF4" w:rsidRDefault="008B7126" w:rsidP="008B7126">
            <w:pPr>
              <w:spacing w:before="60" w:after="60"/>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This will be followed up at the next Audit Committee.</w:t>
            </w:r>
          </w:p>
        </w:tc>
      </w:tr>
      <w:tr w:rsidR="008B7126" w:rsidRPr="005626E5" w:rsidTr="008B71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0" w:type="dxa"/>
            <w:shd w:val="clear" w:color="auto" w:fill="EEE8E5" w:themeFill="background2"/>
            <w:tcMar>
              <w:top w:w="57" w:type="dxa"/>
              <w:bottom w:w="57" w:type="dxa"/>
            </w:tcMar>
          </w:tcPr>
          <w:p w:rsidR="008B7126" w:rsidRDefault="008B7126" w:rsidP="008B7126">
            <w:pPr>
              <w:rPr>
                <w:sz w:val="18"/>
                <w:szCs w:val="18"/>
                <w:lang w:val="en-NZ"/>
              </w:rPr>
            </w:pPr>
            <w:r>
              <w:rPr>
                <w:bCs w:val="0"/>
                <w:sz w:val="18"/>
                <w:szCs w:val="18"/>
                <w:lang w:val="en-NZ"/>
              </w:rPr>
              <w:t>2019/20. Events Management</w:t>
            </w:r>
          </w:p>
        </w:tc>
        <w:tc>
          <w:tcPr>
            <w:tcW w:w="2421" w:type="dxa"/>
            <w:shd w:val="clear" w:color="auto" w:fill="EEE8E5" w:themeFill="background2"/>
            <w:tcMar>
              <w:top w:w="57" w:type="dxa"/>
              <w:bottom w:w="57" w:type="dxa"/>
            </w:tcMar>
          </w:tcPr>
          <w:p w:rsidR="008B7126" w:rsidRPr="00D15AF4" w:rsidRDefault="008B7126" w:rsidP="008B7126">
            <w:pPr>
              <w:cnfStyle w:val="000000100000" w:firstRow="0" w:lastRow="0" w:firstColumn="0" w:lastColumn="0" w:oddVBand="0" w:evenVBand="0" w:oddHBand="1" w:evenHBand="0" w:firstRowFirstColumn="0" w:firstRowLastColumn="0" w:lastRowFirstColumn="0" w:lastRowLastColumn="0"/>
              <w:rPr>
                <w:bCs/>
                <w:sz w:val="18"/>
                <w:szCs w:val="18"/>
              </w:rPr>
            </w:pPr>
            <w:r w:rsidRPr="008B7126">
              <w:rPr>
                <w:bCs/>
                <w:sz w:val="18"/>
                <w:szCs w:val="18"/>
              </w:rPr>
              <w:t>Consider adding a clause to the terms and conditions to state the Council’s legal position for any advice given</w:t>
            </w:r>
          </w:p>
        </w:tc>
        <w:tc>
          <w:tcPr>
            <w:tcW w:w="923" w:type="dxa"/>
            <w:shd w:val="clear" w:color="auto" w:fill="EE9024" w:themeFill="accent4"/>
            <w:tcMar>
              <w:top w:w="57" w:type="dxa"/>
              <w:bottom w:w="57" w:type="dxa"/>
            </w:tcMar>
          </w:tcPr>
          <w:p w:rsidR="008B7126" w:rsidRDefault="008B7126" w:rsidP="008B7126">
            <w:pPr>
              <w:jc w:val="center"/>
              <w:cnfStyle w:val="000000100000" w:firstRow="0" w:lastRow="0" w:firstColumn="0" w:lastColumn="0" w:oddVBand="0" w:evenVBand="0" w:oddHBand="1" w:evenHBand="0" w:firstRowFirstColumn="0" w:firstRowLastColumn="0" w:lastRowFirstColumn="0" w:lastRowLastColumn="0"/>
              <w:rPr>
                <w:bCs/>
                <w:color w:val="FFFFFF" w:themeColor="background1"/>
                <w:sz w:val="18"/>
                <w:szCs w:val="18"/>
              </w:rPr>
            </w:pPr>
            <w:r>
              <w:rPr>
                <w:bCs/>
                <w:color w:val="FFFFFF" w:themeColor="background1"/>
                <w:sz w:val="18"/>
                <w:szCs w:val="18"/>
              </w:rPr>
              <w:t>M</w:t>
            </w:r>
          </w:p>
        </w:tc>
        <w:tc>
          <w:tcPr>
            <w:tcW w:w="1324" w:type="dxa"/>
            <w:shd w:val="clear" w:color="auto" w:fill="EEE8E5" w:themeFill="background2"/>
            <w:tcMar>
              <w:top w:w="57" w:type="dxa"/>
              <w:bottom w:w="57" w:type="dxa"/>
            </w:tcMar>
          </w:tcPr>
          <w:p w:rsidR="008B7126" w:rsidRPr="00D15AF4" w:rsidRDefault="008B7126" w:rsidP="008B7126">
            <w:pP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Culture &amp; Community Development Manager</w:t>
            </w:r>
          </w:p>
        </w:tc>
        <w:tc>
          <w:tcPr>
            <w:tcW w:w="1160" w:type="dxa"/>
            <w:shd w:val="clear" w:color="auto" w:fill="EEE8E5" w:themeFill="background2"/>
            <w:tcMar>
              <w:top w:w="57" w:type="dxa"/>
              <w:bottom w:w="57" w:type="dxa"/>
            </w:tcMar>
          </w:tcPr>
          <w:p w:rsidR="008B7126" w:rsidRDefault="008B7126" w:rsidP="008B7126">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31/03/2020</w:t>
            </w:r>
          </w:p>
          <w:p w:rsidR="008B7126" w:rsidRDefault="008B7126" w:rsidP="008B7126">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31/05/2020</w:t>
            </w:r>
          </w:p>
          <w:p w:rsidR="008B7126" w:rsidRDefault="008B7126" w:rsidP="008B7126">
            <w:pPr>
              <w:jc w:val="center"/>
              <w:cnfStyle w:val="000000100000" w:firstRow="0" w:lastRow="0" w:firstColumn="0" w:lastColumn="0" w:oddVBand="0" w:evenVBand="0" w:oddHBand="1" w:evenHBand="0" w:firstRowFirstColumn="0" w:firstRowLastColumn="0" w:lastRowFirstColumn="0" w:lastRowLastColumn="0"/>
              <w:rPr>
                <w:bCs/>
                <w:strike/>
                <w:sz w:val="18"/>
                <w:szCs w:val="18"/>
              </w:rPr>
            </w:pPr>
            <w:r>
              <w:rPr>
                <w:bCs/>
                <w:strike/>
                <w:sz w:val="18"/>
                <w:szCs w:val="18"/>
              </w:rPr>
              <w:t>31/10/2020</w:t>
            </w:r>
          </w:p>
          <w:p w:rsidR="008B7126" w:rsidRPr="00266DC9" w:rsidRDefault="008B7126" w:rsidP="008B7126">
            <w:pPr>
              <w:jc w:val="center"/>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28/02/2021</w:t>
            </w:r>
          </w:p>
        </w:tc>
        <w:tc>
          <w:tcPr>
            <w:tcW w:w="2336" w:type="dxa"/>
            <w:shd w:val="clear" w:color="auto" w:fill="EEE8E5" w:themeFill="background2"/>
            <w:tcMar>
              <w:top w:w="57" w:type="dxa"/>
              <w:bottom w:w="57" w:type="dxa"/>
            </w:tcMar>
          </w:tcPr>
          <w:p w:rsidR="008B7126" w:rsidRPr="00D15AF4" w:rsidRDefault="008B7126" w:rsidP="008B7126">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D15AF4">
              <w:rPr>
                <w:b/>
                <w:bCs/>
                <w:sz w:val="18"/>
                <w:szCs w:val="18"/>
              </w:rPr>
              <w:t>Council’s Comments:</w:t>
            </w:r>
          </w:p>
          <w:p w:rsidR="008B7126" w:rsidRDefault="008B7126" w:rsidP="008B7126">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sidRPr="00266DC9">
              <w:rPr>
                <w:bCs/>
                <w:sz w:val="18"/>
                <w:szCs w:val="18"/>
              </w:rPr>
              <w:t>There has not been an Event Officer in the team since February 2020 and the post</w:t>
            </w:r>
            <w:r>
              <w:rPr>
                <w:bCs/>
                <w:sz w:val="18"/>
                <w:szCs w:val="18"/>
              </w:rPr>
              <w:t xml:space="preserve"> has remained vacant </w:t>
            </w:r>
            <w:r w:rsidRPr="00266DC9">
              <w:rPr>
                <w:bCs/>
                <w:sz w:val="18"/>
                <w:szCs w:val="18"/>
              </w:rPr>
              <w:t>during the Covid</w:t>
            </w:r>
            <w:r>
              <w:rPr>
                <w:bCs/>
                <w:sz w:val="18"/>
                <w:szCs w:val="18"/>
              </w:rPr>
              <w:t>-19 pandemic</w:t>
            </w:r>
            <w:r w:rsidRPr="00266DC9">
              <w:rPr>
                <w:bCs/>
                <w:sz w:val="18"/>
                <w:szCs w:val="18"/>
              </w:rPr>
              <w:t xml:space="preserve">. An Event Officer has now been recruited </w:t>
            </w:r>
            <w:r>
              <w:rPr>
                <w:bCs/>
                <w:sz w:val="18"/>
                <w:szCs w:val="18"/>
              </w:rPr>
              <w:t>started</w:t>
            </w:r>
            <w:r w:rsidRPr="00266DC9">
              <w:rPr>
                <w:bCs/>
                <w:sz w:val="18"/>
                <w:szCs w:val="18"/>
              </w:rPr>
              <w:t xml:space="preserve"> on 14 December 2020.</w:t>
            </w:r>
            <w:r>
              <w:rPr>
                <w:bCs/>
                <w:sz w:val="18"/>
                <w:szCs w:val="18"/>
              </w:rPr>
              <w:t xml:space="preserve"> They will ensure this recommendation is implemented.</w:t>
            </w:r>
          </w:p>
          <w:p w:rsidR="008B7126" w:rsidRPr="00D15AF4" w:rsidRDefault="008B7126" w:rsidP="008B7126">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p>
          <w:p w:rsidR="008B7126" w:rsidRDefault="008B7126" w:rsidP="008B7126">
            <w:pPr>
              <w:spacing w:before="60" w:after="60"/>
              <w:cnfStyle w:val="000000100000" w:firstRow="0" w:lastRow="0" w:firstColumn="0" w:lastColumn="0" w:oddVBand="0" w:evenVBand="0" w:oddHBand="1" w:evenHBand="0" w:firstRowFirstColumn="0" w:firstRowLastColumn="0" w:lastRowFirstColumn="0" w:lastRowLastColumn="0"/>
              <w:rPr>
                <w:b/>
                <w:bCs/>
                <w:sz w:val="18"/>
                <w:szCs w:val="18"/>
              </w:rPr>
            </w:pPr>
            <w:r w:rsidRPr="00D15AF4">
              <w:rPr>
                <w:b/>
                <w:bCs/>
                <w:sz w:val="18"/>
                <w:szCs w:val="18"/>
              </w:rPr>
              <w:t>IA Comments:</w:t>
            </w:r>
          </w:p>
          <w:p w:rsidR="008B7126" w:rsidRPr="00D15AF4" w:rsidRDefault="008B7126" w:rsidP="008B7126">
            <w:pPr>
              <w:spacing w:before="60" w:after="60"/>
              <w:cnfStyle w:val="000000100000" w:firstRow="0" w:lastRow="0" w:firstColumn="0" w:lastColumn="0" w:oddVBand="0" w:evenVBand="0" w:oddHBand="1" w:evenHBand="0" w:firstRowFirstColumn="0" w:firstRowLastColumn="0" w:lastRowFirstColumn="0" w:lastRowLastColumn="0"/>
              <w:rPr>
                <w:bCs/>
                <w:sz w:val="18"/>
                <w:szCs w:val="18"/>
              </w:rPr>
            </w:pPr>
            <w:r>
              <w:rPr>
                <w:bCs/>
                <w:sz w:val="18"/>
                <w:szCs w:val="18"/>
              </w:rPr>
              <w:t>This will be followed up at the next Audit Committee.</w:t>
            </w:r>
          </w:p>
        </w:tc>
      </w:tr>
    </w:tbl>
    <w:p w:rsidR="00266DC9" w:rsidRDefault="00266DC9" w:rsidP="00266DC9">
      <w:r>
        <w:br w:type="page"/>
      </w:r>
    </w:p>
    <w:p w:rsidR="00266DC9" w:rsidRPr="00266DC9" w:rsidRDefault="00266DC9" w:rsidP="00266DC9">
      <w:pPr>
        <w:sectPr w:rsidR="00266DC9" w:rsidRPr="00266DC9" w:rsidSect="007C3BC4">
          <w:headerReference w:type="default" r:id="rId10"/>
          <w:footerReference w:type="default" r:id="rId11"/>
          <w:pgSz w:w="11906" w:h="16838"/>
          <w:pgMar w:top="1440" w:right="1440" w:bottom="1440" w:left="1440" w:header="708" w:footer="708" w:gutter="0"/>
          <w:pgBorders>
            <w:top w:val="single" w:sz="4" w:space="1" w:color="auto"/>
            <w:bottom w:val="single" w:sz="4" w:space="1" w:color="auto"/>
          </w:pgBorders>
          <w:cols w:space="708"/>
          <w:docGrid w:linePitch="360"/>
        </w:sectPr>
      </w:pPr>
    </w:p>
    <w:tbl>
      <w:tblPr>
        <w:tblStyle w:val="TableGrid"/>
        <w:tblpPr w:leftFromText="180" w:rightFromText="180" w:vertAnchor="page" w:horzAnchor="page" w:tblpX="2881" w:tblpY="4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015447" w:rsidTr="00015447">
        <w:tc>
          <w:tcPr>
            <w:tcW w:w="2836" w:type="dxa"/>
            <w:hideMark/>
          </w:tcPr>
          <w:p w:rsidR="00015447" w:rsidRDefault="00015447">
            <w:pPr>
              <w:pStyle w:val="Disclaimer"/>
              <w:framePr w:hSpace="0" w:wrap="auto" w:vAnchor="margin" w:hAnchor="text" w:xAlign="left" w:yAlign="inline"/>
              <w:rPr>
                <w:rStyle w:val="TextWhite"/>
                <w:sz w:val="18"/>
                <w:szCs w:val="18"/>
                <w:lang w:eastAsia="en-US"/>
              </w:rPr>
            </w:pPr>
            <w:r>
              <w:rPr>
                <w:rStyle w:val="TextWhite"/>
                <w:sz w:val="18"/>
                <w:szCs w:val="18"/>
                <w:lang w:eastAsia="en-US"/>
              </w:rPr>
              <w:lastRenderedPageBreak/>
              <w:t>FOR MORE INFOR</w:t>
            </w:r>
            <w:bookmarkStart w:id="0" w:name="_GoBack"/>
            <w:bookmarkEnd w:id="0"/>
            <w:r>
              <w:rPr>
                <w:rStyle w:val="TextWhite"/>
                <w:sz w:val="18"/>
                <w:szCs w:val="18"/>
                <w:lang w:eastAsia="en-US"/>
              </w:rPr>
              <w:t>MATION:</w:t>
            </w:r>
          </w:p>
          <w:p w:rsidR="00015447" w:rsidRDefault="003E236A">
            <w:pPr>
              <w:pStyle w:val="Disclaimer"/>
              <w:framePr w:hSpace="0" w:wrap="auto" w:vAnchor="margin" w:hAnchor="text" w:xAlign="left" w:yAlign="inline"/>
              <w:rPr>
                <w:rStyle w:val="TextWhite"/>
                <w:b/>
                <w:sz w:val="18"/>
                <w:szCs w:val="18"/>
                <w:lang w:eastAsia="en-US"/>
              </w:rPr>
            </w:pPr>
            <w:r>
              <w:rPr>
                <w:rStyle w:val="TextWhite"/>
                <w:b/>
                <w:sz w:val="18"/>
                <w:szCs w:val="18"/>
                <w:lang w:eastAsia="en-US"/>
              </w:rPr>
              <w:t>Greg Rubins</w:t>
            </w:r>
          </w:p>
          <w:p w:rsidR="006666AC" w:rsidRDefault="006666AC" w:rsidP="003E236A">
            <w:pPr>
              <w:pStyle w:val="Disclaimer"/>
              <w:framePr w:hSpace="0" w:wrap="auto" w:vAnchor="margin" w:hAnchor="text" w:xAlign="left" w:yAlign="inline"/>
              <w:rPr>
                <w:rFonts w:ascii="Trebuchet MS" w:hAnsi="Trebuchet MS"/>
                <w:color w:val="7F7F7F"/>
                <w:sz w:val="16"/>
                <w:szCs w:val="16"/>
                <w:bdr w:val="none" w:sz="0" w:space="0" w:color="auto" w:frame="1"/>
              </w:rPr>
            </w:pPr>
            <w:r w:rsidRPr="006666AC">
              <w:rPr>
                <w:rStyle w:val="TextWhite"/>
                <w:lang w:eastAsia="en-US"/>
              </w:rPr>
              <w:t>0238 088 1892</w:t>
            </w:r>
            <w:r>
              <w:rPr>
                <w:rFonts w:ascii="Trebuchet MS" w:hAnsi="Trebuchet MS"/>
                <w:color w:val="7F7F7F"/>
                <w:sz w:val="16"/>
                <w:szCs w:val="16"/>
                <w:bdr w:val="none" w:sz="0" w:space="0" w:color="auto" w:frame="1"/>
              </w:rPr>
              <w:t xml:space="preserve"> </w:t>
            </w:r>
          </w:p>
          <w:p w:rsidR="00015447" w:rsidRDefault="00E94146" w:rsidP="003E236A">
            <w:pPr>
              <w:pStyle w:val="Disclaimer"/>
              <w:framePr w:hSpace="0" w:wrap="auto" w:vAnchor="margin" w:hAnchor="text" w:xAlign="left" w:yAlign="inline"/>
              <w:rPr>
                <w:rStyle w:val="TextWhite"/>
                <w:lang w:eastAsia="en-US"/>
              </w:rPr>
            </w:pPr>
            <w:hyperlink r:id="rId12" w:history="1">
              <w:r w:rsidR="006666AC" w:rsidRPr="00625E6B">
                <w:rPr>
                  <w:rStyle w:val="Hyperlink"/>
                  <w:lang w:eastAsia="en-US"/>
                </w:rPr>
                <w:t>Greg.Rubins@bdo.co.uk</w:t>
              </w:r>
            </w:hyperlink>
          </w:p>
          <w:p w:rsidR="006666AC" w:rsidRDefault="006666AC" w:rsidP="003E236A">
            <w:pPr>
              <w:pStyle w:val="Disclaimer"/>
              <w:framePr w:hSpace="0" w:wrap="auto" w:vAnchor="margin" w:hAnchor="text" w:xAlign="left" w:yAlign="inline"/>
              <w:rPr>
                <w:rStyle w:val="TextWhite"/>
                <w:lang w:eastAsia="en-US"/>
              </w:rPr>
            </w:pPr>
          </w:p>
          <w:p w:rsidR="006666AC" w:rsidRDefault="006666AC" w:rsidP="003E236A">
            <w:pPr>
              <w:pStyle w:val="Disclaimer"/>
              <w:framePr w:hSpace="0" w:wrap="auto" w:vAnchor="margin" w:hAnchor="text" w:xAlign="left" w:yAlign="inline"/>
              <w:rPr>
                <w:rStyle w:val="TextWhite"/>
                <w:sz w:val="18"/>
                <w:lang w:eastAsia="en-US"/>
              </w:rPr>
            </w:pPr>
            <w:r>
              <w:rPr>
                <w:rStyle w:val="TextWhite"/>
                <w:b/>
                <w:sz w:val="18"/>
                <w:lang w:eastAsia="en-US"/>
              </w:rPr>
              <w:t>Yasmin Ahmed</w:t>
            </w:r>
          </w:p>
          <w:p w:rsidR="006666AC" w:rsidRDefault="006666AC" w:rsidP="003E236A">
            <w:pPr>
              <w:pStyle w:val="Disclaimer"/>
              <w:framePr w:hSpace="0" w:wrap="auto" w:vAnchor="margin" w:hAnchor="text" w:xAlign="left" w:yAlign="inline"/>
              <w:rPr>
                <w:rStyle w:val="TextWhite"/>
                <w:lang w:eastAsia="en-US"/>
              </w:rPr>
            </w:pPr>
            <w:r>
              <w:rPr>
                <w:rStyle w:val="TextWhite"/>
                <w:lang w:eastAsia="en-US"/>
              </w:rPr>
              <w:t>(+44)</w:t>
            </w:r>
            <w:r w:rsidRPr="006666AC">
              <w:rPr>
                <w:rStyle w:val="TextWhite"/>
                <w:lang w:eastAsia="en-US"/>
              </w:rPr>
              <w:t>7970027030</w:t>
            </w:r>
          </w:p>
          <w:p w:rsidR="006666AC" w:rsidRPr="006666AC" w:rsidRDefault="00E94146" w:rsidP="003E236A">
            <w:pPr>
              <w:pStyle w:val="Disclaimer"/>
              <w:framePr w:hSpace="0" w:wrap="auto" w:vAnchor="margin" w:hAnchor="text" w:xAlign="left" w:yAlign="inline"/>
              <w:rPr>
                <w:rStyle w:val="TextWhite"/>
                <w:lang w:eastAsia="en-US"/>
              </w:rPr>
            </w:pPr>
            <w:hyperlink r:id="rId13" w:history="1">
              <w:r w:rsidR="006666AC" w:rsidRPr="00625E6B">
                <w:rPr>
                  <w:rStyle w:val="Hyperlink"/>
                  <w:lang w:eastAsia="en-US"/>
                </w:rPr>
                <w:t>Yasmin.Ahmed@bdo.co.uk</w:t>
              </w:r>
            </w:hyperlink>
            <w:r w:rsidR="006666AC">
              <w:rPr>
                <w:rStyle w:val="TextWhite"/>
                <w:lang w:eastAsia="en-US"/>
              </w:rPr>
              <w:t xml:space="preserve"> </w:t>
            </w:r>
          </w:p>
        </w:tc>
        <w:tc>
          <w:tcPr>
            <w:tcW w:w="5805" w:type="dxa"/>
            <w:tcMar>
              <w:top w:w="0" w:type="dxa"/>
              <w:left w:w="113" w:type="dxa"/>
              <w:bottom w:w="0" w:type="dxa"/>
              <w:right w:w="0" w:type="dxa"/>
            </w:tcMar>
          </w:tcPr>
          <w:p w:rsidR="00015447" w:rsidRDefault="00015447">
            <w:pPr>
              <w:pStyle w:val="Disclaimer"/>
              <w:framePr w:hSpace="0" w:wrap="auto" w:vAnchor="margin" w:hAnchor="text" w:xAlign="left" w:yAlign="inline"/>
              <w:rPr>
                <w:rStyle w:val="TextWhite"/>
                <w:lang w:eastAsia="en-US"/>
              </w:rPr>
            </w:pPr>
            <w:r>
              <w:rPr>
                <w:rStyle w:val="TextWhite"/>
                <w:lang w:eastAsia="en-US"/>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rsidR="00015447" w:rsidRDefault="00015447">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rsidR="00015447" w:rsidRDefault="008B7126">
            <w:pPr>
              <w:pStyle w:val="Disclaimer"/>
              <w:framePr w:hSpace="0" w:wrap="auto" w:vAnchor="margin" w:hAnchor="text" w:xAlign="left" w:yAlign="inline"/>
              <w:rPr>
                <w:rStyle w:val="TextWhite"/>
                <w:lang w:eastAsia="en-US"/>
              </w:rPr>
            </w:pPr>
            <w:r>
              <w:rPr>
                <w:rStyle w:val="TextWhite"/>
                <w:lang w:eastAsia="en-US"/>
              </w:rPr>
              <w:t>© 2021</w:t>
            </w:r>
            <w:r w:rsidR="00015447">
              <w:rPr>
                <w:rStyle w:val="TextWhite"/>
                <w:lang w:eastAsia="en-US"/>
              </w:rPr>
              <w:t xml:space="preserve"> BDO LLP. All rights reserved.</w:t>
            </w:r>
          </w:p>
          <w:p w:rsidR="00015447" w:rsidRDefault="00015447">
            <w:pPr>
              <w:pStyle w:val="Disclaimer"/>
              <w:framePr w:hSpace="0" w:wrap="auto" w:vAnchor="margin" w:hAnchor="text" w:xAlign="left" w:yAlign="inline"/>
              <w:rPr>
                <w:rStyle w:val="TextWhite"/>
                <w:lang w:eastAsia="en-US"/>
              </w:rPr>
            </w:pPr>
          </w:p>
          <w:p w:rsidR="00015447" w:rsidRDefault="00E94146">
            <w:pPr>
              <w:pStyle w:val="Disclaimer"/>
              <w:framePr w:hSpace="0" w:wrap="auto" w:vAnchor="margin" w:hAnchor="text" w:xAlign="left" w:yAlign="inline"/>
              <w:rPr>
                <w:rStyle w:val="TextWhite"/>
                <w:b/>
                <w:sz w:val="18"/>
                <w:szCs w:val="18"/>
                <w:lang w:eastAsia="en-US"/>
              </w:rPr>
            </w:pPr>
            <w:hyperlink r:id="rId14" w:history="1">
              <w:r w:rsidR="00015447">
                <w:rPr>
                  <w:rStyle w:val="TextWhite"/>
                  <w:b/>
                  <w:sz w:val="18"/>
                  <w:szCs w:val="18"/>
                  <w:lang w:eastAsia="en-US"/>
                </w:rPr>
                <w:t>www.bdo.co.uk</w:t>
              </w:r>
            </w:hyperlink>
          </w:p>
        </w:tc>
      </w:tr>
      <w:tr w:rsidR="00015447" w:rsidTr="00015447">
        <w:tc>
          <w:tcPr>
            <w:tcW w:w="2836" w:type="dxa"/>
          </w:tcPr>
          <w:p w:rsidR="00015447" w:rsidRDefault="00015447">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rsidR="00015447" w:rsidRDefault="00015447">
            <w:pPr>
              <w:pStyle w:val="Disclaimer"/>
              <w:framePr w:hSpace="0" w:wrap="auto" w:vAnchor="margin" w:hAnchor="text" w:xAlign="left" w:yAlign="inline"/>
              <w:rPr>
                <w:rStyle w:val="TextWhite"/>
                <w:lang w:eastAsia="en-US"/>
              </w:rPr>
            </w:pPr>
          </w:p>
        </w:tc>
      </w:tr>
    </w:tbl>
    <w:p w:rsidR="00C365F4" w:rsidRDefault="00C365F4" w:rsidP="000B6A04"/>
    <w:sectPr w:rsidR="00C365F4" w:rsidSect="00C365F4">
      <w:headerReference w:type="default" r:id="rId15"/>
      <w:footerReference w:type="default" r:id="rId1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FC3" w:rsidRDefault="00743FC3" w:rsidP="00C365F4">
      <w:pPr>
        <w:spacing w:after="0" w:line="240" w:lineRule="auto"/>
      </w:pPr>
      <w:r>
        <w:separator/>
      </w:r>
    </w:p>
  </w:endnote>
  <w:endnote w:type="continuationSeparator" w:id="0">
    <w:p w:rsidR="00743FC3" w:rsidRDefault="00743FC3"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EA" w:rsidRDefault="000370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EA" w:rsidRDefault="000370EA">
    <w:pPr>
      <w:pStyle w:val="Footer"/>
    </w:pPr>
    <w:r w:rsidRPr="007C3BC4">
      <w:rPr>
        <w:noProof/>
        <w:lang w:eastAsia="en-GB"/>
      </w:rPr>
      <mc:AlternateContent>
        <mc:Choice Requires="wpg">
          <w:drawing>
            <wp:anchor distT="0" distB="0" distL="114300" distR="114300" simplePos="0" relativeHeight="251672576" behindDoc="0" locked="0" layoutInCell="1" allowOverlap="1" wp14:anchorId="6512F152" wp14:editId="22C0B92C">
              <wp:simplePos x="0" y="0"/>
              <wp:positionH relativeFrom="column">
                <wp:posOffset>956945</wp:posOffset>
              </wp:positionH>
              <wp:positionV relativeFrom="paragraph">
                <wp:posOffset>-3281045</wp:posOffset>
              </wp:positionV>
              <wp:extent cx="161925" cy="3580765"/>
              <wp:effectExtent l="0" t="0" r="9525" b="635"/>
              <wp:wrapNone/>
              <wp:docPr id="81" name="Group 55"/>
              <wp:cNvGraphicFramePr/>
              <a:graphic xmlns:a="http://schemas.openxmlformats.org/drawingml/2006/main">
                <a:graphicData uri="http://schemas.microsoft.com/office/word/2010/wordprocessingGroup">
                  <wpg:wgp>
                    <wpg:cNvGrpSpPr/>
                    <wpg:grpSpPr>
                      <a:xfrm>
                        <a:off x="0" y="0"/>
                        <a:ext cx="161925" cy="3580765"/>
                        <a:chOff x="957261" y="6390638"/>
                        <a:chExt cx="161925" cy="3581362"/>
                      </a:xfrm>
                    </wpg:grpSpPr>
                    <wps:wsp>
                      <wps:cNvPr id="82" name="Freeform 82"/>
                      <wps:cNvSpPr>
                        <a:spLocks/>
                      </wps:cNvSpPr>
                      <wps:spPr bwMode="auto">
                        <a:xfrm rot="10800000">
                          <a:off x="957261" y="9075062"/>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84"/>
                      <wps:cNvSpPr>
                        <a:spLocks/>
                      </wps:cNvSpPr>
                      <wps:spPr bwMode="auto">
                        <a:xfrm rot="10800000">
                          <a:off x="957261" y="839629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wps:cNvSpPr>
                        <a:spLocks/>
                      </wps:cNvSpPr>
                      <wps:spPr bwMode="auto">
                        <a:xfrm rot="10800000">
                          <a:off x="957261" y="7724214"/>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wps:cNvSpPr>
                        <a:spLocks/>
                      </wps:cNvSpPr>
                      <wps:spPr bwMode="auto">
                        <a:xfrm rot="10800000">
                          <a:off x="957261" y="7045446"/>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87"/>
                      <wps:cNvSpPr>
                        <a:spLocks/>
                      </wps:cNvSpPr>
                      <wps:spPr bwMode="auto">
                        <a:xfrm rot="10800000">
                          <a:off x="957261" y="639063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3973EAC" id="Group 55" o:spid="_x0000_s1026" style="position:absolute;margin-left:75.35pt;margin-top:-258.35pt;width:12.75pt;height:281.95pt;z-index:251672576" coordorigin="9572,63906" coordsize="1619,35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">
              <v:shape id="Freeform 82" o:spid="_x0000_s1027" style="position:absolute;left:9572;top:90750;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" path="m102,493l102,,,,,565,102,493xe" fillcolor="#ec1c3c" stroked="f">
                <v:path arrowok="t" o:connecttype="custom" o:connectlocs="161925,782638;161925,0;0,0;0,896938;161925,782638" o:connectangles="0,0,0,0,0"/>
              </v:shape>
              <v:shape id="Freeform 84" o:spid="_x0000_s1028" style="position:absolute;left:9572;top:83962;width:1619;height:8970;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HfwwAAANsAAAAPAAAAZHJzL2Rvd25yZXYueG1sRI9Pi8Iw&#10;FMTvgt8hPMGLrKmLSO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GhIB38MAAADbAAAADwAA&#10;AAAAAAAAAAAAAAAHAgAAZHJzL2Rvd25yZXYueG1sUEsFBgAAAAADAAMAtwAAAPcCAAAAAA==&#10;" path="m102,493l102,,,,,565,102,493xe" fillcolor="#ec1c3c" stroked="f">
                <v:path arrowok="t" o:connecttype="custom" o:connectlocs="161925,782638;161925,0;0,0;0,896938;161925,782638" o:connectangles="0,0,0,0,0"/>
              </v:shape>
              <v:shape id="Freeform 85" o:spid="_x0000_s1029" style="position:absolute;left:9572;top:77242;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" path="m102,493l102,,,,,565,102,493xe" fillcolor="#ec1c3c" stroked="f">
                <v:path arrowok="t" o:connecttype="custom" o:connectlocs="161925,782638;161925,0;0,0;0,896938;161925,782638" o:connectangles="0,0,0,0,0"/>
              </v:shape>
              <v:shape id="Freeform 86" o:spid="_x0000_s1030" style="position:absolute;left:9572;top:70454;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" path="m102,493l102,,,,,565,102,493xe" fillcolor="#ec1c3c" stroked="f">
                <v:path arrowok="t" o:connecttype="custom" o:connectlocs="161925,782638;161925,0;0,0;0,896938;161925,782638" o:connectangles="0,0,0,0,0"/>
              </v:shape>
              <v:shape id="Freeform 87" o:spid="_x0000_s1031" style="position:absolute;left:9572;top:63906;width:1619;height:8969;rotation:18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" path="m102,493l102,,,,,565,102,493xe" fillcolor="#ec1c3c" stroked="f">
                <v:path arrowok="t" o:connecttype="custom" o:connectlocs="161925,782638;161925,0;0,0;0,896938;161925,782638" o:connectangles="0,0,0,0,0"/>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FC3" w:rsidRDefault="00743FC3" w:rsidP="00C365F4">
      <w:pPr>
        <w:spacing w:after="0" w:line="240" w:lineRule="auto"/>
      </w:pPr>
      <w:r>
        <w:separator/>
      </w:r>
    </w:p>
  </w:footnote>
  <w:footnote w:type="continuationSeparator" w:id="0">
    <w:p w:rsidR="00743FC3" w:rsidRDefault="00743FC3" w:rsidP="00C365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EA" w:rsidRDefault="000370EA">
    <w:pPr>
      <w:pStyle w:val="Header"/>
    </w:pPr>
    <w:r>
      <w:rPr>
        <w:rFonts w:ascii="Times New Roman" w:hAnsi="Times New Roman" w:cs="Times New Roman"/>
        <w:noProof/>
        <w:sz w:val="24"/>
        <w:szCs w:val="24"/>
        <w:lang w:eastAsia="en-GB"/>
      </w:rPr>
      <mc:AlternateContent>
        <mc:Choice Requires="wpg">
          <w:drawing>
            <wp:anchor distT="0" distB="0" distL="114300" distR="114300" simplePos="0" relativeHeight="251675648" behindDoc="0" locked="0" layoutInCell="1" allowOverlap="1" wp14:anchorId="15F9E9DC" wp14:editId="2F8D4948">
              <wp:simplePos x="0" y="0"/>
              <wp:positionH relativeFrom="column">
                <wp:posOffset>683895</wp:posOffset>
              </wp:positionH>
              <wp:positionV relativeFrom="paragraph">
                <wp:posOffset>-135763</wp:posOffset>
              </wp:positionV>
              <wp:extent cx="161925" cy="10055860"/>
              <wp:effectExtent l="0" t="0" r="9525" b="2540"/>
              <wp:wrapNone/>
              <wp:docPr id="21" name="Group 21"/>
              <wp:cNvGraphicFramePr/>
              <a:graphic xmlns:a="http://schemas.openxmlformats.org/drawingml/2006/main">
                <a:graphicData uri="http://schemas.microsoft.com/office/word/2010/wordprocessingGroup">
                  <wpg:wgp>
                    <wpg:cNvGrpSpPr/>
                    <wpg:grpSpPr>
                      <a:xfrm>
                        <a:off x="0" y="0"/>
                        <a:ext cx="161925" cy="10055860"/>
                        <a:chOff x="0" y="0"/>
                        <a:chExt cx="161925" cy="10056653"/>
                      </a:xfrm>
                    </wpg:grpSpPr>
                    <wps:wsp>
                      <wps:cNvPr id="43" name="Freeform 43"/>
                      <wps:cNvSpPr>
                        <a:spLocks noChangeAspect="1"/>
                      </wps:cNvSpPr>
                      <wps:spPr bwMode="gray">
                        <a:xfrm>
                          <a:off x="0" y="822944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rgbClr val="EC1C3C"/>
                        </a:solidFill>
                        <a:ln w="9525">
                          <a:noFill/>
                          <a:round/>
                          <a:headEnd/>
                          <a:tailEnd/>
                        </a:ln>
                      </wps:spPr>
                      <wps:txbx>
                        <w:txbxContent>
                          <w:p w:rsidR="000370EA" w:rsidRDefault="000370EA" w:rsidP="000A19E2">
                            <w:pPr>
                              <w:rPr>
                                <w:rFonts w:eastAsia="Times New Roman"/>
                              </w:rPr>
                            </w:pPr>
                          </w:p>
                        </w:txbxContent>
                      </wps:txbx>
                      <wps:bodyPr/>
                    </wps:wsp>
                    <wps:wsp>
                      <wps:cNvPr id="44" name="Freeform 44"/>
                      <wps:cNvSpPr>
                        <a:spLocks noChangeAspect="1"/>
                      </wps:cNvSpPr>
                      <wps:spPr bwMode="gray">
                        <a:xfrm>
                          <a:off x="0" y="0"/>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solidFill>
                          <a:srgbClr val="EC1C3C"/>
                        </a:solidFill>
                        <a:ln w="9525">
                          <a:noFill/>
                          <a:round/>
                          <a:headEnd/>
                          <a:tailEnd/>
                        </a:ln>
                      </wps:spPr>
                      <wps:txbx>
                        <w:txbxContent>
                          <w:p w:rsidR="000370EA" w:rsidRDefault="000370EA" w:rsidP="000A19E2">
                            <w:pPr>
                              <w:rPr>
                                <w:rFonts w:eastAsia="Times New Roman"/>
                              </w:rPr>
                            </w:pPr>
                          </w:p>
                        </w:txbxContent>
                      </wps:txbx>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5F9E9DC" id="Group 21" o:spid="_x0000_s1032" style="position:absolute;margin-left:53.85pt;margin-top:-10.7pt;width:12.75pt;height:791.8pt;z-index:251675648;mso-height-relative:margin" coordsize="1619,100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">
              <v:shape id="Freeform 43" o:spid="_x0000_s1033" style="position:absolute;top:82294;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" adj="-11796480,,5400" path="m120,r,1354l,1354,,85,120,xe" fillcolor="#ec1c3c" stroked="f">
                <v:stroke joinstyle="round"/>
                <v:formulas/>
                <v:path arrowok="t" o:connecttype="custom" o:connectlocs="120,0;120,1354;0,1354;0,85;120,0" o:connectangles="0,0,0,0,0" textboxrect="0,0,120,1354"/>
                <o:lock v:ext="edit" aspectratio="t"/>
                <v:textbox>
                  <w:txbxContent>
                    <w:p w:rsidR="000370EA" w:rsidRDefault="000370EA" w:rsidP="000A19E2">
                      <w:pPr>
                        <w:rPr>
                          <w:rFonts w:eastAsia="Times New Roman"/>
                        </w:rPr>
                      </w:pPr>
                    </w:p>
                  </w:txbxContent>
                </v:textbox>
              </v:shape>
              <v:shape id="Freeform 44" o:spid="_x0000_s1034" style="position:absolute;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" adj="-11796480,,5400" path="m120,581l120,,,,,666,120,581xe" fillcolor="#ec1c3c" stroked="f">
                <v:stroke joinstyle="round"/>
                <v:formulas/>
                <v:path arrowok="t" o:connecttype="custom" o:connectlocs="120,581;120,0;0,0;0,666;120,581" o:connectangles="0,0,0,0,0" textboxrect="0,0,120,666"/>
                <o:lock v:ext="edit" aspectratio="t"/>
                <v:textbox>
                  <w:txbxContent>
                    <w:p w:rsidR="000370EA" w:rsidRDefault="000370EA" w:rsidP="000A19E2">
                      <w:pPr>
                        <w:rPr>
                          <w:rFonts w:eastAsia="Times New Roman"/>
                        </w:rPr>
                      </w:pPr>
                    </w:p>
                  </w:txbxContent>
                </v:textbox>
              </v:shape>
            </v:group>
          </w:pict>
        </mc:Fallback>
      </mc:AlternateContent>
    </w:r>
    <w:r>
      <w:rPr>
        <w:rFonts w:ascii="Times New Roman" w:hAnsi="Times New Roman" w:cs="Times New Roman"/>
        <w:noProof/>
        <w:sz w:val="24"/>
        <w:szCs w:val="24"/>
        <w:lang w:eastAsia="en-GB"/>
      </w:rPr>
      <w:drawing>
        <wp:anchor distT="0" distB="0" distL="114300" distR="114300" simplePos="0" relativeHeight="251677696" behindDoc="0" locked="0" layoutInCell="1" allowOverlap="1" wp14:anchorId="579B7752" wp14:editId="023D738A">
          <wp:simplePos x="0" y="0"/>
          <wp:positionH relativeFrom="margin">
            <wp:posOffset>5155565</wp:posOffset>
          </wp:positionH>
          <wp:positionV relativeFrom="paragraph">
            <wp:posOffset>8931275</wp:posOffset>
          </wp:positionV>
          <wp:extent cx="968375" cy="372110"/>
          <wp:effectExtent l="0" t="0" r="317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6672" behindDoc="0" locked="0" layoutInCell="1" allowOverlap="1" wp14:anchorId="0E1CAF5A" wp14:editId="7D7FBA53">
          <wp:simplePos x="0" y="0"/>
          <wp:positionH relativeFrom="column">
            <wp:posOffset>2929890</wp:posOffset>
          </wp:positionH>
          <wp:positionV relativeFrom="paragraph">
            <wp:posOffset>9022715</wp:posOffset>
          </wp:positionV>
          <wp:extent cx="2049780" cy="2425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780" cy="242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0" distB="0" distL="114300" distR="114300" simplePos="0" relativeHeight="251674624" behindDoc="0" locked="0" layoutInCell="1" allowOverlap="1" wp14:anchorId="2654404D" wp14:editId="09337E5A">
          <wp:simplePos x="0" y="0"/>
          <wp:positionH relativeFrom="column">
            <wp:posOffset>-609600</wp:posOffset>
          </wp:positionH>
          <wp:positionV relativeFrom="paragraph">
            <wp:posOffset>-135255</wp:posOffset>
          </wp:positionV>
          <wp:extent cx="6935470" cy="10058400"/>
          <wp:effectExtent l="19050" t="19050" r="17780"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
                    <a:extLst>
                      <a:ext uri="{28A0092B-C50C-407E-A947-70E740481C1C}">
                        <a14:useLocalDpi xmlns:a14="http://schemas.microsoft.com/office/drawing/2010/main" val="0"/>
                      </a:ext>
                    </a:extLst>
                  </a:blip>
                  <a:srcRect l="35762" t="1830" r="20686" b="3125"/>
                  <a:stretch>
                    <a:fillRect/>
                  </a:stretch>
                </pic:blipFill>
                <pic:spPr bwMode="auto">
                  <a:xfrm>
                    <a:off x="0" y="0"/>
                    <a:ext cx="6935470" cy="1005840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EA" w:rsidRDefault="000370EA">
    <w:pPr>
      <w:pStyle w:val="Header"/>
    </w:pPr>
  </w:p>
  <w:p w:rsidR="000370EA" w:rsidRDefault="000370EA">
    <w:pPr>
      <w:pStyle w:val="Header"/>
    </w:pPr>
  </w:p>
  <w:p w:rsidR="000370EA" w:rsidRDefault="000370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EA" w:rsidRDefault="000370EA">
    <w:pPr>
      <w:pStyle w:val="Header"/>
    </w:pPr>
    <w:r w:rsidRPr="007C3BC4">
      <w:rPr>
        <w:noProof/>
        <w:lang w:eastAsia="en-GB"/>
      </w:rPr>
      <mc:AlternateContent>
        <mc:Choice Requires="wpg">
          <w:drawing>
            <wp:anchor distT="0" distB="0" distL="114300" distR="114300" simplePos="0" relativeHeight="251667456" behindDoc="0" locked="0" layoutInCell="1" allowOverlap="1" wp14:anchorId="4B0483DF" wp14:editId="245A23A5">
              <wp:simplePos x="0" y="0"/>
              <wp:positionH relativeFrom="column">
                <wp:posOffset>956945</wp:posOffset>
              </wp:positionH>
              <wp:positionV relativeFrom="paragraph">
                <wp:posOffset>-139180</wp:posOffset>
              </wp:positionV>
              <wp:extent cx="161925" cy="1826406"/>
              <wp:effectExtent l="0" t="0" r="9525" b="2540"/>
              <wp:wrapNone/>
              <wp:docPr id="22" name="Group 21"/>
              <wp:cNvGraphicFramePr/>
              <a:graphic xmlns:a="http://schemas.openxmlformats.org/drawingml/2006/main">
                <a:graphicData uri="http://schemas.microsoft.com/office/word/2010/wordprocessingGroup">
                  <wpg:wgp>
                    <wpg:cNvGrpSpPr/>
                    <wpg:grpSpPr>
                      <a:xfrm>
                        <a:off x="0" y="0"/>
                        <a:ext cx="161925" cy="1826406"/>
                        <a:chOff x="957261" y="0"/>
                        <a:chExt cx="161925" cy="1826406"/>
                      </a:xfrm>
                    </wpg:grpSpPr>
                    <wps:wsp>
                      <wps:cNvPr id="12" name="Freeform 12"/>
                      <wps:cNvSpPr>
                        <a:spLocks/>
                      </wps:cNvSpPr>
                      <wps:spPr bwMode="auto">
                        <a:xfrm>
                          <a:off x="957261" y="0"/>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957261" y="714375"/>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957261" y="929468"/>
                          <a:ext cx="161925" cy="896938"/>
                        </a:xfrm>
                        <a:custGeom>
                          <a:avLst/>
                          <a:gdLst>
                            <a:gd name="T0" fmla="*/ 102 w 102"/>
                            <a:gd name="T1" fmla="*/ 493 h 565"/>
                            <a:gd name="T2" fmla="*/ 102 w 102"/>
                            <a:gd name="T3" fmla="*/ 0 h 565"/>
                            <a:gd name="T4" fmla="*/ 0 w 102"/>
                            <a:gd name="T5" fmla="*/ 0 h 565"/>
                            <a:gd name="T6" fmla="*/ 0 w 102"/>
                            <a:gd name="T7" fmla="*/ 565 h 565"/>
                            <a:gd name="T8" fmla="*/ 102 w 102"/>
                            <a:gd name="T9" fmla="*/ 493 h 565"/>
                          </a:gdLst>
                          <a:ahLst/>
                          <a:cxnLst>
                            <a:cxn ang="0">
                              <a:pos x="T0" y="T1"/>
                            </a:cxn>
                            <a:cxn ang="0">
                              <a:pos x="T2" y="T3"/>
                            </a:cxn>
                            <a:cxn ang="0">
                              <a:pos x="T4" y="T5"/>
                            </a:cxn>
                            <a:cxn ang="0">
                              <a:pos x="T6" y="T7"/>
                            </a:cxn>
                            <a:cxn ang="0">
                              <a:pos x="T8" y="T9"/>
                            </a:cxn>
                          </a:cxnLst>
                          <a:rect l="0" t="0" r="r" b="b"/>
                          <a:pathLst>
                            <a:path w="102" h="565">
                              <a:moveTo>
                                <a:pt x="102" y="493"/>
                              </a:moveTo>
                              <a:lnTo>
                                <a:pt x="102" y="0"/>
                              </a:lnTo>
                              <a:lnTo>
                                <a:pt x="0" y="0"/>
                              </a:lnTo>
                              <a:lnTo>
                                <a:pt x="0" y="565"/>
                              </a:lnTo>
                              <a:lnTo>
                                <a:pt x="102" y="493"/>
                              </a:lnTo>
                              <a:close/>
                            </a:path>
                          </a:pathLst>
                        </a:custGeom>
                        <a:solidFill>
                          <a:srgbClr val="EC1C3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75BBF14B" id="Group 21" o:spid="_x0000_s1026" style="position:absolute;margin-left:75.35pt;margin-top:-10.95pt;width:12.75pt;height:143.8pt;z-index:251667456" coordorigin="9572" coordsize="1619,1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">
              <v:shape id="Freeform 12" o:spid="_x0000_s1027" style="position:absolute;left:9572;width:1619;height:8969;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" path="m102,493l102,,,,,565,102,493xe" fillcolor="#ec1c3c" stroked="f">
                <v:path arrowok="t" o:connecttype="custom" o:connectlocs="161925,782638;161925,0;0,0;0,896938;161925,782638" o:connectangles="0,0,0,0,0"/>
              </v:shape>
              <v:shape id="Freeform 13" o:spid="_x0000_s1028" style="position:absolute;left:9572;top:7143;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ovwQAAANsAAAAPAAAAZHJzL2Rvd25yZXYueG1sRE9LawIx&#10;EL4X+h/CCL11s1oQ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MI/Oi/BAAAA2wAAAA8AAAAA&#10;AAAAAAAAAAAABwIAAGRycy9kb3ducmV2LnhtbFBLBQYAAAAAAwADALcAAAD1AgAAAAA=&#10;" path="m102,493l102,,,,,565,102,493xe" fillcolor="#ec1c3c" stroked="f">
                <v:path arrowok="t" o:connecttype="custom" o:connectlocs="161925,782638;161925,0;0,0;0,896938;161925,782638" o:connectangles="0,0,0,0,0"/>
              </v:shape>
              <v:shape id="Freeform 14" o:spid="_x0000_s1029" style="position:absolute;left:9572;top:9294;width:1619;height:8970;visibility:visible;mso-wrap-style:square;v-text-anchor:top" coordsize="1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" path="m102,493l102,,,,,565,102,493xe" fillcolor="#ec1c3c" stroked="f">
                <v:path arrowok="t" o:connecttype="custom" o:connectlocs="161925,782638;161925,0;0,0;0,896938;161925,782638" o:connectangles="0,0,0,0,0"/>
              </v:shape>
            </v:group>
          </w:pict>
        </mc:Fallback>
      </mc:AlternateContent>
    </w:r>
  </w:p>
  <w:p w:rsidR="000370EA" w:rsidRDefault="000370EA">
    <w:pPr>
      <w:pStyle w:val="Header"/>
    </w:pPr>
  </w:p>
  <w:p w:rsidR="000370EA" w:rsidRDefault="000370EA">
    <w:pPr>
      <w:pStyle w:val="Header"/>
    </w:pPr>
  </w:p>
  <w:p w:rsidR="000370EA" w:rsidRDefault="000370EA">
    <w:pPr>
      <w:pStyle w:val="Header"/>
    </w:pPr>
    <w:r w:rsidRPr="007C3BC4">
      <w:rPr>
        <w:noProof/>
        <w:lang w:eastAsia="en-GB"/>
      </w:rPr>
      <mc:AlternateContent>
        <mc:Choice Requires="wps">
          <w:drawing>
            <wp:anchor distT="0" distB="0" distL="114300" distR="114300" simplePos="0" relativeHeight="251661312" behindDoc="0" locked="0" layoutInCell="1" allowOverlap="1" wp14:anchorId="096F2742" wp14:editId="0841B4E5">
              <wp:simplePos x="0" y="0"/>
              <wp:positionH relativeFrom="column">
                <wp:posOffset>-21022</wp:posOffset>
              </wp:positionH>
              <wp:positionV relativeFrom="paragraph">
                <wp:posOffset>137839</wp:posOffset>
              </wp:positionV>
              <wp:extent cx="6358759" cy="8709574"/>
              <wp:effectExtent l="0" t="0" r="4445"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6358759" cy="8709574"/>
                      </a:xfrm>
                      <a:prstGeom prst="rect">
                        <a:avLst/>
                      </a:prstGeom>
                      <a:solidFill>
                        <a:schemeClr val="accent3"/>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F250AC5" id="Rectangle 120" o:spid="_x0000_s1026" style="position:absolute;margin-left:-1.65pt;margin-top:10.85pt;width:500.7pt;height:685.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" fillcolor="#62cae3 [3206]" stroked="f"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E3DE8"/>
    <w:multiLevelType w:val="hybridMultilevel"/>
    <w:tmpl w:val="EFB2419C"/>
    <w:lvl w:ilvl="0" w:tplc="68309878">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28C2ED1"/>
    <w:multiLevelType w:val="hybridMultilevel"/>
    <w:tmpl w:val="A6BABE86"/>
    <w:lvl w:ilvl="0" w:tplc="D082C8BA">
      <w:start w:val="1"/>
      <w:numFmt w:val="bullet"/>
      <w:lvlText w:val="•"/>
      <w:lvlJc w:val="left"/>
      <w:pPr>
        <w:tabs>
          <w:tab w:val="num" w:pos="720"/>
        </w:tabs>
        <w:ind w:left="720" w:hanging="360"/>
      </w:pPr>
      <w:rPr>
        <w:rFonts w:ascii="Arial" w:hAnsi="Arial" w:hint="default"/>
      </w:rPr>
    </w:lvl>
    <w:lvl w:ilvl="1" w:tplc="0BE26032">
      <w:start w:val="1"/>
      <w:numFmt w:val="bullet"/>
      <w:lvlText w:val="•"/>
      <w:lvlJc w:val="left"/>
      <w:pPr>
        <w:tabs>
          <w:tab w:val="num" w:pos="1440"/>
        </w:tabs>
        <w:ind w:left="1440" w:hanging="360"/>
      </w:pPr>
      <w:rPr>
        <w:rFonts w:ascii="Arial" w:hAnsi="Arial" w:hint="default"/>
      </w:rPr>
    </w:lvl>
    <w:lvl w:ilvl="2" w:tplc="B6266900" w:tentative="1">
      <w:start w:val="1"/>
      <w:numFmt w:val="bullet"/>
      <w:lvlText w:val="•"/>
      <w:lvlJc w:val="left"/>
      <w:pPr>
        <w:tabs>
          <w:tab w:val="num" w:pos="2160"/>
        </w:tabs>
        <w:ind w:left="2160" w:hanging="360"/>
      </w:pPr>
      <w:rPr>
        <w:rFonts w:ascii="Arial" w:hAnsi="Arial" w:hint="default"/>
      </w:rPr>
    </w:lvl>
    <w:lvl w:ilvl="3" w:tplc="A732BF44" w:tentative="1">
      <w:start w:val="1"/>
      <w:numFmt w:val="bullet"/>
      <w:lvlText w:val="•"/>
      <w:lvlJc w:val="left"/>
      <w:pPr>
        <w:tabs>
          <w:tab w:val="num" w:pos="2880"/>
        </w:tabs>
        <w:ind w:left="2880" w:hanging="360"/>
      </w:pPr>
      <w:rPr>
        <w:rFonts w:ascii="Arial" w:hAnsi="Arial" w:hint="default"/>
      </w:rPr>
    </w:lvl>
    <w:lvl w:ilvl="4" w:tplc="2A602A60" w:tentative="1">
      <w:start w:val="1"/>
      <w:numFmt w:val="bullet"/>
      <w:lvlText w:val="•"/>
      <w:lvlJc w:val="left"/>
      <w:pPr>
        <w:tabs>
          <w:tab w:val="num" w:pos="3600"/>
        </w:tabs>
        <w:ind w:left="3600" w:hanging="360"/>
      </w:pPr>
      <w:rPr>
        <w:rFonts w:ascii="Arial" w:hAnsi="Arial" w:hint="default"/>
      </w:rPr>
    </w:lvl>
    <w:lvl w:ilvl="5" w:tplc="0510A680" w:tentative="1">
      <w:start w:val="1"/>
      <w:numFmt w:val="bullet"/>
      <w:lvlText w:val="•"/>
      <w:lvlJc w:val="left"/>
      <w:pPr>
        <w:tabs>
          <w:tab w:val="num" w:pos="4320"/>
        </w:tabs>
        <w:ind w:left="4320" w:hanging="360"/>
      </w:pPr>
      <w:rPr>
        <w:rFonts w:ascii="Arial" w:hAnsi="Arial" w:hint="default"/>
      </w:rPr>
    </w:lvl>
    <w:lvl w:ilvl="6" w:tplc="F626D82E" w:tentative="1">
      <w:start w:val="1"/>
      <w:numFmt w:val="bullet"/>
      <w:lvlText w:val="•"/>
      <w:lvlJc w:val="left"/>
      <w:pPr>
        <w:tabs>
          <w:tab w:val="num" w:pos="5040"/>
        </w:tabs>
        <w:ind w:left="5040" w:hanging="360"/>
      </w:pPr>
      <w:rPr>
        <w:rFonts w:ascii="Arial" w:hAnsi="Arial" w:hint="default"/>
      </w:rPr>
    </w:lvl>
    <w:lvl w:ilvl="7" w:tplc="15BE6B8C" w:tentative="1">
      <w:start w:val="1"/>
      <w:numFmt w:val="bullet"/>
      <w:lvlText w:val="•"/>
      <w:lvlJc w:val="left"/>
      <w:pPr>
        <w:tabs>
          <w:tab w:val="num" w:pos="5760"/>
        </w:tabs>
        <w:ind w:left="5760" w:hanging="360"/>
      </w:pPr>
      <w:rPr>
        <w:rFonts w:ascii="Arial" w:hAnsi="Arial" w:hint="default"/>
      </w:rPr>
    </w:lvl>
    <w:lvl w:ilvl="8" w:tplc="5FCC9D8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5F4"/>
    <w:rsid w:val="00014326"/>
    <w:rsid w:val="00015447"/>
    <w:rsid w:val="000370EA"/>
    <w:rsid w:val="000569A7"/>
    <w:rsid w:val="00090041"/>
    <w:rsid w:val="00095F1F"/>
    <w:rsid w:val="000A19E2"/>
    <w:rsid w:val="000B6A04"/>
    <w:rsid w:val="001258E5"/>
    <w:rsid w:val="00266DC9"/>
    <w:rsid w:val="00272D2F"/>
    <w:rsid w:val="00274722"/>
    <w:rsid w:val="00295DB5"/>
    <w:rsid w:val="002973BC"/>
    <w:rsid w:val="002A0901"/>
    <w:rsid w:val="002A4FB8"/>
    <w:rsid w:val="002D7552"/>
    <w:rsid w:val="00391EDB"/>
    <w:rsid w:val="003D06C0"/>
    <w:rsid w:val="003E236A"/>
    <w:rsid w:val="003F4B44"/>
    <w:rsid w:val="004220A4"/>
    <w:rsid w:val="00425DFA"/>
    <w:rsid w:val="00432726"/>
    <w:rsid w:val="004C6474"/>
    <w:rsid w:val="005626E5"/>
    <w:rsid w:val="005B1B4C"/>
    <w:rsid w:val="00612126"/>
    <w:rsid w:val="006461D0"/>
    <w:rsid w:val="006666AC"/>
    <w:rsid w:val="006C0B18"/>
    <w:rsid w:val="006F7E2F"/>
    <w:rsid w:val="0073274D"/>
    <w:rsid w:val="00743FC3"/>
    <w:rsid w:val="007851CC"/>
    <w:rsid w:val="007B11B8"/>
    <w:rsid w:val="007C3BC4"/>
    <w:rsid w:val="00861899"/>
    <w:rsid w:val="00865348"/>
    <w:rsid w:val="008B7126"/>
    <w:rsid w:val="00913B44"/>
    <w:rsid w:val="009B25CB"/>
    <w:rsid w:val="009F1C33"/>
    <w:rsid w:val="00A060B8"/>
    <w:rsid w:val="00A4076D"/>
    <w:rsid w:val="00A418CC"/>
    <w:rsid w:val="00A61DCC"/>
    <w:rsid w:val="00AA5D34"/>
    <w:rsid w:val="00B15CBE"/>
    <w:rsid w:val="00B60A45"/>
    <w:rsid w:val="00B768EB"/>
    <w:rsid w:val="00BF2C7B"/>
    <w:rsid w:val="00C02723"/>
    <w:rsid w:val="00C365F4"/>
    <w:rsid w:val="00C74F03"/>
    <w:rsid w:val="00CD2885"/>
    <w:rsid w:val="00D15AF4"/>
    <w:rsid w:val="00D30B1C"/>
    <w:rsid w:val="00D47537"/>
    <w:rsid w:val="00E6623E"/>
    <w:rsid w:val="00E85BAA"/>
    <w:rsid w:val="00E94146"/>
    <w:rsid w:val="00EB7549"/>
    <w:rsid w:val="00F377FE"/>
    <w:rsid w:val="00FA7A1A"/>
    <w:rsid w:val="00FB7577"/>
    <w:rsid w:val="00FC5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66F8B23F-E55E-48BE-92FF-0462E8A30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901"/>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customStyle="1" w:styleId="Disclaimer">
    <w:name w:val="Disclaimer"/>
    <w:basedOn w:val="Normal"/>
    <w:uiPriority w:val="99"/>
    <w:qFormat/>
    <w:rsid w:val="000B6A04"/>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0B6A04"/>
    <w:rPr>
      <w:color w:val="FFFFFF" w:themeColor="background1"/>
    </w:rPr>
  </w:style>
  <w:style w:type="paragraph" w:customStyle="1" w:styleId="CoverTitle">
    <w:name w:val="Cover Title"/>
    <w:basedOn w:val="Normal"/>
    <w:uiPriority w:val="99"/>
    <w:semiHidden/>
    <w:qFormat/>
    <w:rsid w:val="000A19E2"/>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0A19E2"/>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0A19E2"/>
    <w:pPr>
      <w:spacing w:after="0" w:line="240" w:lineRule="auto"/>
      <w:ind w:left="851"/>
    </w:pPr>
    <w:rPr>
      <w:color w:val="786860" w:themeColor="text2"/>
      <w:sz w:val="24"/>
      <w:szCs w:val="24"/>
    </w:rPr>
  </w:style>
  <w:style w:type="paragraph" w:styleId="BodyText">
    <w:name w:val="Body Text"/>
    <w:basedOn w:val="Normal"/>
    <w:link w:val="BodyTextChar"/>
    <w:uiPriority w:val="1"/>
    <w:qFormat/>
    <w:rsid w:val="00F377FE"/>
    <w:pPr>
      <w:widowControl w:val="0"/>
      <w:spacing w:after="0" w:line="240" w:lineRule="auto"/>
    </w:pPr>
    <w:rPr>
      <w:rFonts w:ascii="Arial" w:eastAsia="Arial" w:hAnsi="Arial" w:cs="Arial"/>
      <w:szCs w:val="20"/>
      <w:lang w:val="en-US"/>
    </w:rPr>
  </w:style>
  <w:style w:type="character" w:customStyle="1" w:styleId="BodyTextChar">
    <w:name w:val="Body Text Char"/>
    <w:basedOn w:val="DefaultParagraphFont"/>
    <w:link w:val="BodyText"/>
    <w:uiPriority w:val="1"/>
    <w:rsid w:val="00F377FE"/>
    <w:rPr>
      <w:rFonts w:ascii="Arial" w:eastAsia="Arial" w:hAnsi="Arial" w:cs="Arial"/>
      <w:sz w:val="20"/>
      <w:szCs w:val="20"/>
      <w:lang w:val="en-US"/>
    </w:rPr>
  </w:style>
  <w:style w:type="character" w:styleId="Hyperlink">
    <w:name w:val="Hyperlink"/>
    <w:basedOn w:val="DefaultParagraphFont"/>
    <w:uiPriority w:val="99"/>
    <w:unhideWhenUsed/>
    <w:rsid w:val="006666AC"/>
    <w:rPr>
      <w:color w:val="ED1A3B" w:themeColor="hyperlink"/>
      <w:u w:val="single"/>
    </w:rPr>
  </w:style>
  <w:style w:type="character" w:styleId="CommentReference">
    <w:name w:val="annotation reference"/>
    <w:basedOn w:val="DefaultParagraphFont"/>
    <w:uiPriority w:val="99"/>
    <w:semiHidden/>
    <w:unhideWhenUsed/>
    <w:rsid w:val="00274722"/>
    <w:rPr>
      <w:sz w:val="16"/>
      <w:szCs w:val="16"/>
    </w:rPr>
  </w:style>
  <w:style w:type="paragraph" w:styleId="CommentText">
    <w:name w:val="annotation text"/>
    <w:basedOn w:val="Normal"/>
    <w:link w:val="CommentTextChar"/>
    <w:uiPriority w:val="99"/>
    <w:semiHidden/>
    <w:unhideWhenUsed/>
    <w:rsid w:val="00274722"/>
    <w:pPr>
      <w:spacing w:line="240" w:lineRule="auto"/>
    </w:pPr>
    <w:rPr>
      <w:szCs w:val="20"/>
    </w:rPr>
  </w:style>
  <w:style w:type="character" w:customStyle="1" w:styleId="CommentTextChar">
    <w:name w:val="Comment Text Char"/>
    <w:basedOn w:val="DefaultParagraphFont"/>
    <w:link w:val="CommentText"/>
    <w:uiPriority w:val="99"/>
    <w:semiHidden/>
    <w:rsid w:val="00274722"/>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274722"/>
    <w:rPr>
      <w:b/>
      <w:bCs/>
    </w:rPr>
  </w:style>
  <w:style w:type="character" w:customStyle="1" w:styleId="CommentSubjectChar">
    <w:name w:val="Comment Subject Char"/>
    <w:basedOn w:val="CommentTextChar"/>
    <w:link w:val="CommentSubject"/>
    <w:uiPriority w:val="99"/>
    <w:semiHidden/>
    <w:rsid w:val="00274722"/>
    <w:rPr>
      <w:rFonts w:ascii="Trebuchet MS" w:hAnsi="Trebuchet MS"/>
      <w:b/>
      <w:bCs/>
      <w:sz w:val="20"/>
      <w:szCs w:val="20"/>
    </w:rPr>
  </w:style>
  <w:style w:type="paragraph" w:styleId="BalloonText">
    <w:name w:val="Balloon Text"/>
    <w:basedOn w:val="Normal"/>
    <w:link w:val="BalloonTextChar"/>
    <w:uiPriority w:val="99"/>
    <w:semiHidden/>
    <w:unhideWhenUsed/>
    <w:rsid w:val="002747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7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083113701">
      <w:bodyDiv w:val="1"/>
      <w:marLeft w:val="0"/>
      <w:marRight w:val="0"/>
      <w:marTop w:val="0"/>
      <w:marBottom w:val="0"/>
      <w:divBdr>
        <w:top w:val="none" w:sz="0" w:space="0" w:color="auto"/>
        <w:left w:val="none" w:sz="0" w:space="0" w:color="auto"/>
        <w:bottom w:val="none" w:sz="0" w:space="0" w:color="auto"/>
        <w:right w:val="none" w:sz="0" w:space="0" w:color="auto"/>
      </w:divBdr>
    </w:div>
    <w:div w:id="1327519093">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Yasmin.Ahmed@bdo.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eg.Rubins@bdo.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bdo.co.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0" i="0" baseline="0">
                <a:effectLst/>
              </a:rPr>
              <a:t>Status of 12 Recommendations Complete, Incomplete and Removed</a:t>
            </a:r>
            <a:endParaRPr lang="en-GB" sz="12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Complete</c:v>
                </c:pt>
              </c:strCache>
            </c:strRef>
          </c:tx>
          <c:spPr>
            <a:solidFill>
              <a:srgbClr val="92D050"/>
            </a:solidFill>
            <a:ln>
              <a:noFill/>
            </a:ln>
            <a:effectLst/>
          </c:spPr>
          <c:invertIfNegative val="0"/>
          <c:cat>
            <c:strRef>
              <c:f>Sheet1!$A$2:$A$3</c:f>
              <c:strCache>
                <c:ptCount val="2"/>
                <c:pt idx="0">
                  <c:v>Events Management</c:v>
                </c:pt>
                <c:pt idx="1">
                  <c:v>Contract Management</c:v>
                </c:pt>
              </c:strCache>
            </c:strRef>
          </c:cat>
          <c:val>
            <c:numRef>
              <c:f>Sheet1!$B$2:$B$3</c:f>
              <c:numCache>
                <c:formatCode>General</c:formatCode>
                <c:ptCount val="2"/>
                <c:pt idx="1">
                  <c:v>2</c:v>
                </c:pt>
              </c:numCache>
            </c:numRef>
          </c:val>
          <c:extLst xmlns:c16r2="http://schemas.microsoft.com/office/drawing/2015/06/chart">
            <c:ext xmlns:c16="http://schemas.microsoft.com/office/drawing/2014/chart" uri="{C3380CC4-5D6E-409C-BE32-E72D297353CC}">
              <c16:uniqueId val="{00000000-DA75-4AB0-ABB1-D0E31CA13603}"/>
            </c:ext>
          </c:extLst>
        </c:ser>
        <c:ser>
          <c:idx val="1"/>
          <c:order val="1"/>
          <c:tx>
            <c:strRef>
              <c:f>Sheet1!$C$1</c:f>
              <c:strCache>
                <c:ptCount val="1"/>
                <c:pt idx="0">
                  <c:v>Incomplete</c:v>
                </c:pt>
              </c:strCache>
            </c:strRef>
          </c:tx>
          <c:spPr>
            <a:solidFill>
              <a:srgbClr val="FFC000"/>
            </a:solidFill>
            <a:ln>
              <a:noFill/>
            </a:ln>
            <a:effectLst/>
          </c:spPr>
          <c:invertIfNegative val="0"/>
          <c:cat>
            <c:strRef>
              <c:f>Sheet1!$A$2:$A$3</c:f>
              <c:strCache>
                <c:ptCount val="2"/>
                <c:pt idx="0">
                  <c:v>Events Management</c:v>
                </c:pt>
                <c:pt idx="1">
                  <c:v>Contract Management</c:v>
                </c:pt>
              </c:strCache>
            </c:strRef>
          </c:cat>
          <c:val>
            <c:numRef>
              <c:f>Sheet1!$C$2:$C$3</c:f>
              <c:numCache>
                <c:formatCode>General</c:formatCode>
                <c:ptCount val="2"/>
              </c:numCache>
            </c:numRef>
          </c:val>
          <c:extLst xmlns:c16r2="http://schemas.microsoft.com/office/drawing/2015/06/chart">
            <c:ext xmlns:c16="http://schemas.microsoft.com/office/drawing/2014/chart" uri="{C3380CC4-5D6E-409C-BE32-E72D297353CC}">
              <c16:uniqueId val="{00000001-DA75-4AB0-ABB1-D0E31CA13603}"/>
            </c:ext>
          </c:extLst>
        </c:ser>
        <c:ser>
          <c:idx val="2"/>
          <c:order val="2"/>
          <c:tx>
            <c:strRef>
              <c:f>Sheet1!$D$1</c:f>
              <c:strCache>
                <c:ptCount val="1"/>
                <c:pt idx="0">
                  <c:v>Overdue</c:v>
                </c:pt>
              </c:strCache>
            </c:strRef>
          </c:tx>
          <c:spPr>
            <a:solidFill>
              <a:schemeClr val="accent1"/>
            </a:solidFill>
            <a:ln>
              <a:noFill/>
            </a:ln>
            <a:effectLst/>
          </c:spPr>
          <c:invertIfNegative val="0"/>
          <c:cat>
            <c:strRef>
              <c:f>Sheet1!$A$2:$A$3</c:f>
              <c:strCache>
                <c:ptCount val="2"/>
                <c:pt idx="0">
                  <c:v>Events Management</c:v>
                </c:pt>
                <c:pt idx="1">
                  <c:v>Contract Management</c:v>
                </c:pt>
              </c:strCache>
            </c:strRef>
          </c:cat>
          <c:val>
            <c:numRef>
              <c:f>Sheet1!$D$2:$D$3</c:f>
              <c:numCache>
                <c:formatCode>General</c:formatCode>
                <c:ptCount val="2"/>
                <c:pt idx="0">
                  <c:v>9</c:v>
                </c:pt>
              </c:numCache>
            </c:numRef>
          </c:val>
          <c:extLst xmlns:c16r2="http://schemas.microsoft.com/office/drawing/2015/06/chart">
            <c:ext xmlns:c16="http://schemas.microsoft.com/office/drawing/2014/chart" uri="{C3380CC4-5D6E-409C-BE32-E72D297353CC}">
              <c16:uniqueId val="{00000000-87DA-4330-8F34-C46E3A5D5D7F}"/>
            </c:ext>
          </c:extLst>
        </c:ser>
        <c:dLbls>
          <c:showLegendKey val="0"/>
          <c:showVal val="0"/>
          <c:showCatName val="0"/>
          <c:showSerName val="0"/>
          <c:showPercent val="0"/>
          <c:showBubbleSize val="0"/>
        </c:dLbls>
        <c:gapWidth val="219"/>
        <c:overlap val="-27"/>
        <c:axId val="68350256"/>
        <c:axId val="68350648"/>
      </c:barChart>
      <c:catAx>
        <c:axId val="6835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50648"/>
        <c:crosses val="autoZero"/>
        <c:auto val="1"/>
        <c:lblAlgn val="ctr"/>
        <c:lblOffset val="100"/>
        <c:noMultiLvlLbl val="0"/>
      </c:catAx>
      <c:valAx>
        <c:axId val="68350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50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25A81-D396-47ED-8B32-919AF1B98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3E5C4F22.dotm</Template>
  <TotalTime>23</TotalTime>
  <Pages>8</Pages>
  <Words>1716</Words>
  <Characters>9784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11478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THOMPSON Jennifer</cp:lastModifiedBy>
  <cp:revision>6</cp:revision>
  <dcterms:created xsi:type="dcterms:W3CDTF">2020-12-16T10:03:00Z</dcterms:created>
  <dcterms:modified xsi:type="dcterms:W3CDTF">2021-01-06T14:25:00Z</dcterms:modified>
</cp:coreProperties>
</file>